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B2D8" w14:textId="77777777" w:rsidR="00BB014D" w:rsidRDefault="00BB014D">
      <w:pPr>
        <w:rPr>
          <w:rFonts w:ascii="Arial" w:hAnsi="Arial"/>
          <w:b/>
          <w:sz w:val="44"/>
        </w:rPr>
      </w:pPr>
      <w:r>
        <w:rPr>
          <w:rFonts w:ascii="Arial" w:hAnsi="Arial"/>
          <w:b/>
          <w:sz w:val="44"/>
        </w:rPr>
        <w:t>Job description</w:t>
      </w:r>
    </w:p>
    <w:p w14:paraId="400C0BBE" w14:textId="77777777" w:rsidR="00BB014D" w:rsidRDefault="00BB014D">
      <w:pPr>
        <w:rPr>
          <w:rFonts w:ascii="Arial" w:hAnsi="Arial"/>
          <w:b/>
          <w:sz w:val="36"/>
        </w:rPr>
      </w:pPr>
    </w:p>
    <w:tbl>
      <w:tblPr>
        <w:tblW w:w="0" w:type="auto"/>
        <w:tblLayout w:type="fixed"/>
        <w:tblLook w:val="0000" w:firstRow="0" w:lastRow="0" w:firstColumn="0" w:lastColumn="0" w:noHBand="0" w:noVBand="0"/>
      </w:tblPr>
      <w:tblGrid>
        <w:gridCol w:w="1264"/>
        <w:gridCol w:w="2382"/>
      </w:tblGrid>
      <w:tr w:rsidR="00AE66CB" w14:paraId="2829E347" w14:textId="77777777">
        <w:tc>
          <w:tcPr>
            <w:tcW w:w="1264" w:type="dxa"/>
            <w:tcBorders>
              <w:top w:val="nil"/>
              <w:left w:val="nil"/>
              <w:bottom w:val="nil"/>
              <w:right w:val="nil"/>
            </w:tcBorders>
          </w:tcPr>
          <w:p w14:paraId="3A2C9F46" w14:textId="77777777" w:rsidR="00AE66CB" w:rsidRDefault="00AE66CB">
            <w:pPr>
              <w:rPr>
                <w:rFonts w:ascii="Arial" w:hAnsi="Arial"/>
                <w:b/>
              </w:rPr>
            </w:pPr>
            <w:r>
              <w:rPr>
                <w:rFonts w:ascii="Arial" w:hAnsi="Arial"/>
                <w:b/>
              </w:rPr>
              <w:t xml:space="preserve">Date: </w:t>
            </w:r>
          </w:p>
        </w:tc>
        <w:tc>
          <w:tcPr>
            <w:tcW w:w="2382" w:type="dxa"/>
            <w:tcBorders>
              <w:top w:val="nil"/>
              <w:left w:val="nil"/>
              <w:bottom w:val="nil"/>
              <w:right w:val="nil"/>
            </w:tcBorders>
          </w:tcPr>
          <w:p w14:paraId="5CE71552" w14:textId="04AD25B8" w:rsidR="00AE66CB" w:rsidRPr="0020443D" w:rsidRDefault="00AE66CB">
            <w:pPr>
              <w:rPr>
                <w:rFonts w:ascii="Arial" w:hAnsi="Arial"/>
              </w:rPr>
            </w:pPr>
            <w:r>
              <w:rPr>
                <w:rFonts w:ascii="Arial" w:hAnsi="Arial"/>
              </w:rPr>
              <w:t>23 April 2026</w:t>
            </w:r>
          </w:p>
        </w:tc>
      </w:tr>
    </w:tbl>
    <w:p w14:paraId="6A00D143" w14:textId="77777777" w:rsidR="00BB014D" w:rsidRDefault="00BB014D">
      <w:pPr>
        <w:rPr>
          <w:rFonts w:ascii="Arial" w:hAnsi="Arial"/>
        </w:rPr>
      </w:pPr>
      <w:r>
        <w:rPr>
          <w:rFonts w:ascii="Arial" w:hAnsi="Arial"/>
        </w:rPr>
        <w:t>___________________________________________________________________</w:t>
      </w:r>
    </w:p>
    <w:p w14:paraId="3C68F991" w14:textId="77777777" w:rsidR="00BB014D" w:rsidRDefault="00BB014D">
      <w:pPr>
        <w:rPr>
          <w:rFonts w:ascii="Arial" w:hAnsi="Arial"/>
        </w:rPr>
      </w:pPr>
    </w:p>
    <w:tbl>
      <w:tblPr>
        <w:tblW w:w="0" w:type="auto"/>
        <w:tblLayout w:type="fixed"/>
        <w:tblLook w:val="0000" w:firstRow="0" w:lastRow="0" w:firstColumn="0" w:lastColumn="0" w:noHBand="0" w:noVBand="0"/>
      </w:tblPr>
      <w:tblGrid>
        <w:gridCol w:w="1818"/>
        <w:gridCol w:w="7786"/>
      </w:tblGrid>
      <w:tr w:rsidR="00BB014D" w14:paraId="1F760B25" w14:textId="77777777">
        <w:tc>
          <w:tcPr>
            <w:tcW w:w="1818" w:type="dxa"/>
            <w:tcBorders>
              <w:top w:val="nil"/>
              <w:left w:val="nil"/>
              <w:bottom w:val="nil"/>
              <w:right w:val="nil"/>
            </w:tcBorders>
          </w:tcPr>
          <w:p w14:paraId="223AFDAE" w14:textId="7D9680D6" w:rsidR="00BB014D" w:rsidRDefault="00BB014D">
            <w:pPr>
              <w:rPr>
                <w:rFonts w:ascii="Arial" w:hAnsi="Arial"/>
                <w:b/>
              </w:rPr>
            </w:pPr>
            <w:r>
              <w:rPr>
                <w:rFonts w:ascii="Arial" w:hAnsi="Arial"/>
                <w:b/>
              </w:rPr>
              <w:t>Dep</w:t>
            </w:r>
            <w:r w:rsidR="00AE66CB">
              <w:rPr>
                <w:rFonts w:ascii="Arial" w:hAnsi="Arial"/>
                <w:b/>
              </w:rPr>
              <w:t>artmen</w:t>
            </w:r>
            <w:r>
              <w:rPr>
                <w:rFonts w:ascii="Arial" w:hAnsi="Arial"/>
                <w:b/>
              </w:rPr>
              <w:t>t:</w:t>
            </w:r>
          </w:p>
          <w:p w14:paraId="4C22B30F" w14:textId="77777777" w:rsidR="00BB014D" w:rsidRDefault="00BB014D">
            <w:pPr>
              <w:rPr>
                <w:rFonts w:ascii="Arial" w:hAnsi="Arial"/>
                <w:b/>
              </w:rPr>
            </w:pPr>
          </w:p>
        </w:tc>
        <w:tc>
          <w:tcPr>
            <w:tcW w:w="7786" w:type="dxa"/>
            <w:tcBorders>
              <w:top w:val="nil"/>
              <w:left w:val="nil"/>
              <w:bottom w:val="nil"/>
              <w:right w:val="nil"/>
            </w:tcBorders>
          </w:tcPr>
          <w:p w14:paraId="6A3C1ECA" w14:textId="77777777" w:rsidR="00BB014D" w:rsidRDefault="00B91DE7">
            <w:pPr>
              <w:rPr>
                <w:rFonts w:ascii="Arial" w:hAnsi="Arial"/>
              </w:rPr>
            </w:pPr>
            <w:r>
              <w:rPr>
                <w:rFonts w:ascii="Arial" w:hAnsi="Arial"/>
              </w:rPr>
              <w:t>Property and Projects</w:t>
            </w:r>
          </w:p>
        </w:tc>
      </w:tr>
      <w:tr w:rsidR="00BB014D" w14:paraId="730AF761" w14:textId="77777777">
        <w:tc>
          <w:tcPr>
            <w:tcW w:w="1818" w:type="dxa"/>
            <w:tcBorders>
              <w:top w:val="nil"/>
              <w:left w:val="nil"/>
              <w:bottom w:val="nil"/>
              <w:right w:val="nil"/>
            </w:tcBorders>
          </w:tcPr>
          <w:p w14:paraId="0E96432A" w14:textId="31793E92" w:rsidR="00BB014D" w:rsidRDefault="00BB014D">
            <w:pPr>
              <w:rPr>
                <w:rFonts w:ascii="Arial" w:hAnsi="Arial"/>
                <w:b/>
              </w:rPr>
            </w:pPr>
            <w:r>
              <w:rPr>
                <w:rFonts w:ascii="Arial" w:hAnsi="Arial"/>
                <w:b/>
              </w:rPr>
              <w:t xml:space="preserve">Post </w:t>
            </w:r>
            <w:r w:rsidR="00AE66CB">
              <w:rPr>
                <w:rFonts w:ascii="Arial" w:hAnsi="Arial"/>
                <w:b/>
              </w:rPr>
              <w:t>number</w:t>
            </w:r>
            <w:r>
              <w:rPr>
                <w:rFonts w:ascii="Arial" w:hAnsi="Arial"/>
                <w:b/>
              </w:rPr>
              <w:t>:</w:t>
            </w:r>
          </w:p>
          <w:p w14:paraId="359B68FE" w14:textId="77777777" w:rsidR="00BB014D" w:rsidRDefault="00BB014D">
            <w:pPr>
              <w:rPr>
                <w:rFonts w:ascii="Arial" w:hAnsi="Arial"/>
                <w:b/>
              </w:rPr>
            </w:pPr>
          </w:p>
        </w:tc>
        <w:tc>
          <w:tcPr>
            <w:tcW w:w="7786" w:type="dxa"/>
            <w:tcBorders>
              <w:top w:val="nil"/>
              <w:left w:val="nil"/>
              <w:bottom w:val="nil"/>
              <w:right w:val="nil"/>
            </w:tcBorders>
          </w:tcPr>
          <w:p w14:paraId="26179DBC" w14:textId="0D5B9B32" w:rsidR="00BB014D" w:rsidRDefault="002B5B25">
            <w:pPr>
              <w:rPr>
                <w:rFonts w:ascii="Arial" w:hAnsi="Arial"/>
              </w:rPr>
            </w:pPr>
            <w:r>
              <w:rPr>
                <w:rFonts w:ascii="Arial" w:hAnsi="Arial"/>
              </w:rPr>
              <w:t>PRPMFF001</w:t>
            </w:r>
          </w:p>
        </w:tc>
      </w:tr>
      <w:tr w:rsidR="00BB014D" w14:paraId="766E7930" w14:textId="77777777">
        <w:tc>
          <w:tcPr>
            <w:tcW w:w="1818" w:type="dxa"/>
            <w:tcBorders>
              <w:top w:val="nil"/>
              <w:left w:val="nil"/>
              <w:bottom w:val="nil"/>
              <w:right w:val="nil"/>
            </w:tcBorders>
          </w:tcPr>
          <w:p w14:paraId="06C14C63" w14:textId="77777777" w:rsidR="00BB014D" w:rsidRDefault="00BB014D">
            <w:pPr>
              <w:rPr>
                <w:rFonts w:ascii="Arial" w:hAnsi="Arial"/>
                <w:b/>
              </w:rPr>
            </w:pPr>
            <w:r>
              <w:rPr>
                <w:rFonts w:ascii="Arial" w:hAnsi="Arial"/>
                <w:b/>
              </w:rPr>
              <w:t>Section:</w:t>
            </w:r>
          </w:p>
          <w:p w14:paraId="409C2717" w14:textId="77777777" w:rsidR="00BB014D" w:rsidRDefault="00BB014D">
            <w:pPr>
              <w:rPr>
                <w:rFonts w:ascii="Arial" w:hAnsi="Arial"/>
                <w:b/>
              </w:rPr>
            </w:pPr>
          </w:p>
        </w:tc>
        <w:tc>
          <w:tcPr>
            <w:tcW w:w="7786" w:type="dxa"/>
            <w:tcBorders>
              <w:top w:val="nil"/>
              <w:left w:val="nil"/>
              <w:bottom w:val="nil"/>
              <w:right w:val="nil"/>
            </w:tcBorders>
          </w:tcPr>
          <w:p w14:paraId="41946EE1" w14:textId="77777777" w:rsidR="00BB014D" w:rsidRDefault="00103847">
            <w:pPr>
              <w:rPr>
                <w:rFonts w:ascii="Arial" w:hAnsi="Arial"/>
              </w:rPr>
            </w:pPr>
            <w:r>
              <w:rPr>
                <w:rFonts w:ascii="Arial" w:hAnsi="Arial"/>
              </w:rPr>
              <w:t>Property Maintenance</w:t>
            </w:r>
          </w:p>
        </w:tc>
      </w:tr>
      <w:tr w:rsidR="00BB014D" w14:paraId="4988D776" w14:textId="77777777">
        <w:tc>
          <w:tcPr>
            <w:tcW w:w="1818" w:type="dxa"/>
            <w:tcBorders>
              <w:top w:val="nil"/>
              <w:left w:val="nil"/>
              <w:bottom w:val="nil"/>
              <w:right w:val="nil"/>
            </w:tcBorders>
          </w:tcPr>
          <w:p w14:paraId="072C2346" w14:textId="454DC360" w:rsidR="00BB014D" w:rsidRDefault="00BB014D">
            <w:pPr>
              <w:rPr>
                <w:rFonts w:ascii="Arial" w:hAnsi="Arial"/>
                <w:b/>
              </w:rPr>
            </w:pPr>
            <w:r>
              <w:rPr>
                <w:rFonts w:ascii="Arial" w:hAnsi="Arial"/>
                <w:b/>
              </w:rPr>
              <w:t xml:space="preserve">Job </w:t>
            </w:r>
            <w:r w:rsidR="00AE66CB">
              <w:rPr>
                <w:rFonts w:ascii="Arial" w:hAnsi="Arial"/>
                <w:b/>
              </w:rPr>
              <w:t>t</w:t>
            </w:r>
            <w:r>
              <w:rPr>
                <w:rFonts w:ascii="Arial" w:hAnsi="Arial"/>
                <w:b/>
              </w:rPr>
              <w:t>itle:</w:t>
            </w:r>
          </w:p>
          <w:p w14:paraId="4351D938" w14:textId="77777777" w:rsidR="00BB014D" w:rsidRDefault="00BB014D">
            <w:pPr>
              <w:rPr>
                <w:rFonts w:ascii="Arial" w:hAnsi="Arial"/>
                <w:b/>
              </w:rPr>
            </w:pPr>
          </w:p>
        </w:tc>
        <w:tc>
          <w:tcPr>
            <w:tcW w:w="7786" w:type="dxa"/>
            <w:tcBorders>
              <w:top w:val="nil"/>
              <w:left w:val="nil"/>
              <w:bottom w:val="nil"/>
              <w:right w:val="nil"/>
            </w:tcBorders>
          </w:tcPr>
          <w:p w14:paraId="36071A4D" w14:textId="77777777" w:rsidR="00BB014D" w:rsidRDefault="00BB014D">
            <w:pPr>
              <w:rPr>
                <w:rFonts w:ascii="Arial" w:hAnsi="Arial"/>
                <w:b/>
              </w:rPr>
            </w:pPr>
            <w:r>
              <w:rPr>
                <w:rFonts w:ascii="Arial" w:hAnsi="Arial"/>
                <w:b/>
              </w:rPr>
              <w:t>Electrician</w:t>
            </w:r>
          </w:p>
        </w:tc>
      </w:tr>
      <w:tr w:rsidR="00BB014D" w14:paraId="6AE40FA0" w14:textId="77777777">
        <w:tc>
          <w:tcPr>
            <w:tcW w:w="1818" w:type="dxa"/>
            <w:tcBorders>
              <w:top w:val="nil"/>
              <w:left w:val="nil"/>
              <w:bottom w:val="nil"/>
              <w:right w:val="nil"/>
            </w:tcBorders>
          </w:tcPr>
          <w:p w14:paraId="21BE9B64" w14:textId="77777777" w:rsidR="00BB014D" w:rsidRDefault="00BB014D">
            <w:pPr>
              <w:rPr>
                <w:rFonts w:ascii="Arial" w:hAnsi="Arial"/>
                <w:b/>
              </w:rPr>
            </w:pPr>
            <w:r>
              <w:rPr>
                <w:rFonts w:ascii="Arial" w:hAnsi="Arial"/>
                <w:b/>
              </w:rPr>
              <w:t>Grade:</w:t>
            </w:r>
          </w:p>
          <w:p w14:paraId="285C16C8" w14:textId="77777777" w:rsidR="00BB014D" w:rsidRDefault="00BB014D">
            <w:pPr>
              <w:rPr>
                <w:rFonts w:ascii="Arial" w:hAnsi="Arial"/>
                <w:b/>
              </w:rPr>
            </w:pPr>
          </w:p>
        </w:tc>
        <w:tc>
          <w:tcPr>
            <w:tcW w:w="7786" w:type="dxa"/>
            <w:tcBorders>
              <w:top w:val="nil"/>
              <w:left w:val="nil"/>
              <w:bottom w:val="nil"/>
              <w:right w:val="nil"/>
            </w:tcBorders>
          </w:tcPr>
          <w:p w14:paraId="6FE2CD1F" w14:textId="77777777" w:rsidR="00BB014D" w:rsidRDefault="00B91DE7">
            <w:pPr>
              <w:rPr>
                <w:rFonts w:ascii="Arial" w:hAnsi="Arial"/>
              </w:rPr>
            </w:pPr>
            <w:r>
              <w:rPr>
                <w:rFonts w:ascii="Arial" w:hAnsi="Arial"/>
              </w:rPr>
              <w:t>Grade 5</w:t>
            </w:r>
          </w:p>
        </w:tc>
      </w:tr>
    </w:tbl>
    <w:p w14:paraId="4A386695" w14:textId="77777777" w:rsidR="00BB014D" w:rsidRDefault="00BB014D">
      <w:pPr>
        <w:rPr>
          <w:rFonts w:ascii="Arial" w:hAnsi="Arial"/>
        </w:rPr>
      </w:pPr>
      <w:r>
        <w:rPr>
          <w:rFonts w:ascii="Arial" w:hAnsi="Arial"/>
        </w:rPr>
        <w:t>_____________________________________________________________________</w:t>
      </w:r>
    </w:p>
    <w:p w14:paraId="70C44CE6" w14:textId="77777777" w:rsidR="00BB014D" w:rsidRDefault="00BB014D">
      <w:pPr>
        <w:rPr>
          <w:rFonts w:ascii="Arial" w:hAnsi="Arial"/>
        </w:rPr>
      </w:pPr>
    </w:p>
    <w:p w14:paraId="35C70D8A" w14:textId="77777777" w:rsidR="00BB014D" w:rsidRDefault="00BB014D">
      <w:pPr>
        <w:rPr>
          <w:rFonts w:ascii="Arial" w:hAnsi="Arial"/>
          <w:b/>
          <w:sz w:val="32"/>
        </w:rPr>
      </w:pPr>
      <w:r>
        <w:rPr>
          <w:rFonts w:ascii="Arial" w:hAnsi="Arial"/>
          <w:b/>
          <w:sz w:val="32"/>
        </w:rPr>
        <w:t xml:space="preserve">Main </w:t>
      </w:r>
      <w:r w:rsidR="003B4FC3">
        <w:rPr>
          <w:rFonts w:ascii="Arial" w:hAnsi="Arial"/>
          <w:b/>
          <w:sz w:val="32"/>
        </w:rPr>
        <w:t>p</w:t>
      </w:r>
      <w:r>
        <w:rPr>
          <w:rFonts w:ascii="Arial" w:hAnsi="Arial"/>
          <w:b/>
          <w:sz w:val="32"/>
        </w:rPr>
        <w:t xml:space="preserve">urpose of </w:t>
      </w:r>
      <w:r w:rsidR="003B4FC3">
        <w:rPr>
          <w:rFonts w:ascii="Arial" w:hAnsi="Arial"/>
          <w:b/>
          <w:sz w:val="32"/>
        </w:rPr>
        <w:t>j</w:t>
      </w:r>
      <w:r>
        <w:rPr>
          <w:rFonts w:ascii="Arial" w:hAnsi="Arial"/>
          <w:b/>
          <w:sz w:val="32"/>
        </w:rPr>
        <w:t>ob</w:t>
      </w:r>
    </w:p>
    <w:p w14:paraId="305F35E2" w14:textId="77777777" w:rsidR="002C16B6" w:rsidRDefault="002C16B6">
      <w:pPr>
        <w:rPr>
          <w:rFonts w:ascii="Arial" w:hAnsi="Arial"/>
          <w:b/>
          <w:sz w:val="32"/>
        </w:rPr>
      </w:pPr>
    </w:p>
    <w:p w14:paraId="4FA2F545" w14:textId="77777777" w:rsidR="00BB014D" w:rsidRDefault="00BA52B0">
      <w:pPr>
        <w:rPr>
          <w:rFonts w:ascii="Arial" w:hAnsi="Arial"/>
        </w:rPr>
      </w:pPr>
      <w:r>
        <w:rPr>
          <w:rFonts w:ascii="Arial" w:hAnsi="Arial"/>
        </w:rPr>
        <w:t>R</w:t>
      </w:r>
      <w:r w:rsidR="00BB014D">
        <w:rPr>
          <w:rFonts w:ascii="Arial" w:hAnsi="Arial"/>
        </w:rPr>
        <w:t xml:space="preserve">esponsible to the </w:t>
      </w:r>
      <w:r w:rsidR="00103847">
        <w:rPr>
          <w:rFonts w:ascii="Arial" w:hAnsi="Arial"/>
        </w:rPr>
        <w:t xml:space="preserve">Working Trades </w:t>
      </w:r>
      <w:r w:rsidR="002C16B6">
        <w:rPr>
          <w:rFonts w:ascii="Arial" w:hAnsi="Arial"/>
        </w:rPr>
        <w:t>and</w:t>
      </w:r>
      <w:r w:rsidR="00051DFF">
        <w:rPr>
          <w:rFonts w:ascii="Arial" w:hAnsi="Arial"/>
        </w:rPr>
        <w:t xml:space="preserve"> Services Supervisor</w:t>
      </w:r>
      <w:r w:rsidR="00103847">
        <w:rPr>
          <w:rFonts w:ascii="Arial" w:hAnsi="Arial"/>
        </w:rPr>
        <w:t xml:space="preserve"> (</w:t>
      </w:r>
      <w:r w:rsidR="001526A1">
        <w:rPr>
          <w:rFonts w:ascii="Arial" w:hAnsi="Arial"/>
        </w:rPr>
        <w:t>Electrical</w:t>
      </w:r>
      <w:r w:rsidR="00103847">
        <w:rPr>
          <w:rFonts w:ascii="Arial" w:hAnsi="Arial"/>
        </w:rPr>
        <w:t xml:space="preserve">) </w:t>
      </w:r>
      <w:r w:rsidR="00BB014D">
        <w:rPr>
          <w:rFonts w:ascii="Arial" w:hAnsi="Arial"/>
        </w:rPr>
        <w:t xml:space="preserve">and other appropriate </w:t>
      </w:r>
      <w:r w:rsidR="00561510">
        <w:rPr>
          <w:rFonts w:ascii="Arial" w:hAnsi="Arial"/>
        </w:rPr>
        <w:t>O</w:t>
      </w:r>
      <w:r w:rsidR="00BB014D">
        <w:rPr>
          <w:rFonts w:ascii="Arial" w:hAnsi="Arial"/>
        </w:rPr>
        <w:t>fficers for the undertaking of electrical work as directed within the</w:t>
      </w:r>
      <w:r>
        <w:rPr>
          <w:rFonts w:ascii="Arial" w:hAnsi="Arial"/>
        </w:rPr>
        <w:t xml:space="preserve"> </w:t>
      </w:r>
      <w:r w:rsidR="00103847">
        <w:rPr>
          <w:rFonts w:ascii="Arial" w:hAnsi="Arial"/>
        </w:rPr>
        <w:t>Property Maintenance Service</w:t>
      </w:r>
      <w:r w:rsidR="00BB014D">
        <w:rPr>
          <w:rFonts w:ascii="Arial" w:hAnsi="Arial"/>
        </w:rPr>
        <w:t>, either individually or as part of a team.</w:t>
      </w:r>
    </w:p>
    <w:p w14:paraId="39A82D8F" w14:textId="77777777" w:rsidR="00BB014D" w:rsidRDefault="00BB014D">
      <w:pPr>
        <w:rPr>
          <w:rFonts w:ascii="Arial" w:hAnsi="Arial"/>
          <w:b/>
        </w:rPr>
      </w:pPr>
    </w:p>
    <w:p w14:paraId="03E8AA75" w14:textId="77777777" w:rsidR="00BB014D" w:rsidRPr="003B4FC3" w:rsidRDefault="00BB014D" w:rsidP="003B4FC3">
      <w:pPr>
        <w:rPr>
          <w:rFonts w:ascii="Arial" w:hAnsi="Arial" w:cs="Arial"/>
          <w:b/>
          <w:sz w:val="32"/>
          <w:szCs w:val="32"/>
        </w:rPr>
      </w:pPr>
      <w:r>
        <w:br w:type="page"/>
      </w:r>
      <w:r w:rsidRPr="003B4FC3">
        <w:rPr>
          <w:rFonts w:ascii="Arial" w:hAnsi="Arial" w:cs="Arial"/>
          <w:b/>
          <w:sz w:val="32"/>
          <w:szCs w:val="32"/>
        </w:rPr>
        <w:lastRenderedPageBreak/>
        <w:t>Summary of responsibilities and personal duties</w:t>
      </w:r>
    </w:p>
    <w:p w14:paraId="0FE00660" w14:textId="77777777" w:rsidR="00BB014D" w:rsidRDefault="00BB014D">
      <w:pPr>
        <w:rPr>
          <w:rFonts w:ascii="Arial" w:hAnsi="Arial"/>
          <w:sz w:val="32"/>
        </w:rPr>
      </w:pPr>
    </w:p>
    <w:p w14:paraId="20614960" w14:textId="77777777" w:rsidR="001A41D2" w:rsidRDefault="00980CE2" w:rsidP="002B5B25">
      <w:pPr>
        <w:pStyle w:val="ListParagraph"/>
        <w:numPr>
          <w:ilvl w:val="0"/>
          <w:numId w:val="1"/>
        </w:numPr>
        <w:spacing w:after="240"/>
        <w:ind w:left="567" w:hanging="567"/>
        <w:rPr>
          <w:rFonts w:ascii="Arial" w:hAnsi="Arial" w:cs="Arial"/>
          <w:szCs w:val="24"/>
        </w:rPr>
      </w:pPr>
      <w:r w:rsidRPr="00046B9C">
        <w:rPr>
          <w:rFonts w:ascii="Arial" w:hAnsi="Arial" w:cs="Arial"/>
          <w:szCs w:val="24"/>
        </w:rPr>
        <w:t>Carry out the full range of work associated with his or her trade to ensure the delivery of a high quality, responsive and customer focused service.</w:t>
      </w:r>
    </w:p>
    <w:p w14:paraId="4F4899B4" w14:textId="77777777" w:rsidR="001A41D2" w:rsidRPr="001A41D2" w:rsidRDefault="007144CD" w:rsidP="002B5B25">
      <w:pPr>
        <w:pStyle w:val="ListParagraph"/>
        <w:numPr>
          <w:ilvl w:val="0"/>
          <w:numId w:val="1"/>
        </w:numPr>
        <w:spacing w:after="240"/>
        <w:ind w:left="567" w:hanging="567"/>
        <w:rPr>
          <w:rFonts w:ascii="Arial" w:hAnsi="Arial" w:cs="Arial"/>
          <w:szCs w:val="24"/>
        </w:rPr>
      </w:pPr>
      <w:r w:rsidRPr="001A41D2">
        <w:rPr>
          <w:rFonts w:ascii="Arial" w:hAnsi="Arial"/>
        </w:rPr>
        <w:t xml:space="preserve">Install, maintain, modify, repair, and test electrical installations and equipment in accordance with the current edition of </w:t>
      </w:r>
      <w:proofErr w:type="gramStart"/>
      <w:r w:rsidRPr="001A41D2">
        <w:rPr>
          <w:rFonts w:ascii="Arial" w:hAnsi="Arial"/>
        </w:rPr>
        <w:t>BS7671;</w:t>
      </w:r>
      <w:proofErr w:type="gramEnd"/>
      <w:r w:rsidRPr="001A41D2">
        <w:rPr>
          <w:rFonts w:ascii="Arial" w:hAnsi="Arial"/>
        </w:rPr>
        <w:t xml:space="preserve"> The Wiring Regulations, with amendments.</w:t>
      </w:r>
    </w:p>
    <w:p w14:paraId="2F3D6037" w14:textId="77777777" w:rsidR="001A41D2" w:rsidRPr="001A41D2" w:rsidRDefault="00103847" w:rsidP="002B5B25">
      <w:pPr>
        <w:pStyle w:val="ListParagraph"/>
        <w:numPr>
          <w:ilvl w:val="0"/>
          <w:numId w:val="1"/>
        </w:numPr>
        <w:spacing w:after="240"/>
        <w:ind w:left="567" w:hanging="567"/>
        <w:rPr>
          <w:rFonts w:ascii="Arial" w:hAnsi="Arial" w:cs="Arial"/>
          <w:szCs w:val="24"/>
        </w:rPr>
      </w:pPr>
      <w:r w:rsidRPr="001A41D2">
        <w:rPr>
          <w:rFonts w:ascii="Arial" w:hAnsi="Arial"/>
        </w:rPr>
        <w:t xml:space="preserve">Effectively </w:t>
      </w:r>
      <w:r w:rsidR="001A41D2">
        <w:rPr>
          <w:rFonts w:ascii="Arial" w:hAnsi="Arial"/>
        </w:rPr>
        <w:t>c</w:t>
      </w:r>
      <w:r w:rsidR="00BB014D" w:rsidRPr="001A41D2">
        <w:rPr>
          <w:rFonts w:ascii="Arial" w:hAnsi="Arial"/>
        </w:rPr>
        <w:t>arry out fault-finding in 240-415V systems</w:t>
      </w:r>
      <w:r w:rsidRPr="001A41D2">
        <w:rPr>
          <w:rFonts w:ascii="Arial" w:hAnsi="Arial"/>
        </w:rPr>
        <w:t>.</w:t>
      </w:r>
    </w:p>
    <w:p w14:paraId="60A0DEF1" w14:textId="77777777" w:rsidR="001A41D2" w:rsidRPr="001A41D2" w:rsidRDefault="00103847" w:rsidP="002B5B25">
      <w:pPr>
        <w:pStyle w:val="ListParagraph"/>
        <w:numPr>
          <w:ilvl w:val="0"/>
          <w:numId w:val="1"/>
        </w:numPr>
        <w:spacing w:after="240"/>
        <w:ind w:left="567" w:hanging="567"/>
        <w:rPr>
          <w:rFonts w:ascii="Arial" w:hAnsi="Arial" w:cs="Arial"/>
          <w:szCs w:val="24"/>
        </w:rPr>
      </w:pPr>
      <w:r w:rsidRPr="001A41D2">
        <w:rPr>
          <w:rFonts w:ascii="Arial" w:hAnsi="Arial"/>
        </w:rPr>
        <w:t xml:space="preserve">Effectively </w:t>
      </w:r>
      <w:r w:rsidR="00BB014D" w:rsidRPr="001A41D2">
        <w:rPr>
          <w:rFonts w:ascii="Arial" w:hAnsi="Arial"/>
        </w:rPr>
        <w:t>carry out repairs on maintained and non-maintained 240V emergency lighting systems</w:t>
      </w:r>
      <w:r w:rsidRPr="001A41D2">
        <w:rPr>
          <w:rFonts w:ascii="Arial" w:hAnsi="Arial"/>
        </w:rPr>
        <w:t>.</w:t>
      </w:r>
    </w:p>
    <w:p w14:paraId="1695AFE6" w14:textId="77777777" w:rsidR="001A41D2" w:rsidRPr="001A41D2" w:rsidRDefault="00103847" w:rsidP="002B5B25">
      <w:pPr>
        <w:pStyle w:val="ListParagraph"/>
        <w:numPr>
          <w:ilvl w:val="0"/>
          <w:numId w:val="1"/>
        </w:numPr>
        <w:spacing w:after="240"/>
        <w:ind w:left="567" w:hanging="567"/>
        <w:rPr>
          <w:rFonts w:ascii="Arial" w:hAnsi="Arial" w:cs="Arial"/>
          <w:szCs w:val="24"/>
        </w:rPr>
      </w:pPr>
      <w:r w:rsidRPr="001A41D2">
        <w:rPr>
          <w:rFonts w:ascii="Arial" w:hAnsi="Arial"/>
        </w:rPr>
        <w:t>L</w:t>
      </w:r>
      <w:r w:rsidR="00BB014D" w:rsidRPr="001A41D2">
        <w:rPr>
          <w:rFonts w:ascii="Arial" w:hAnsi="Arial"/>
        </w:rPr>
        <w:t>iaise with building occupiers</w:t>
      </w:r>
      <w:r w:rsidR="001C25AB">
        <w:rPr>
          <w:rFonts w:ascii="Arial" w:hAnsi="Arial"/>
        </w:rPr>
        <w:t xml:space="preserve">, </w:t>
      </w:r>
      <w:r w:rsidR="00BB014D" w:rsidRPr="001A41D2">
        <w:rPr>
          <w:rFonts w:ascii="Arial" w:hAnsi="Arial"/>
        </w:rPr>
        <w:t xml:space="preserve">management </w:t>
      </w:r>
      <w:r w:rsidR="001C25AB">
        <w:rPr>
          <w:rFonts w:ascii="Arial" w:hAnsi="Arial"/>
        </w:rPr>
        <w:t xml:space="preserve">and any relevant partners </w:t>
      </w:r>
      <w:r w:rsidR="00BB014D" w:rsidRPr="001A41D2">
        <w:rPr>
          <w:rFonts w:ascii="Arial" w:hAnsi="Arial"/>
        </w:rPr>
        <w:t xml:space="preserve">and in exceptional circumstances recommend immediate appropriate action in the event of actual or potential electrical hazard.  </w:t>
      </w:r>
    </w:p>
    <w:p w14:paraId="0789D70F"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I</w:t>
      </w:r>
      <w:r w:rsidR="00BB014D" w:rsidRPr="001A41D2">
        <w:rPr>
          <w:rFonts w:ascii="Arial" w:hAnsi="Arial"/>
        </w:rPr>
        <w:t>nstall conduit, trunking, steel wire armoured cable and various other specialised wiring installations</w:t>
      </w:r>
      <w:r w:rsidR="00103847" w:rsidRPr="001A41D2">
        <w:rPr>
          <w:rFonts w:ascii="Arial" w:hAnsi="Arial"/>
        </w:rPr>
        <w:t>.</w:t>
      </w:r>
    </w:p>
    <w:p w14:paraId="4E0C1F62"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I</w:t>
      </w:r>
      <w:r w:rsidR="00BB014D" w:rsidRPr="001A41D2">
        <w:rPr>
          <w:rFonts w:ascii="Arial" w:hAnsi="Arial"/>
        </w:rPr>
        <w:t>nstall and maintain outside lighting installations</w:t>
      </w:r>
      <w:r w:rsidR="002630AE">
        <w:rPr>
          <w:rFonts w:ascii="Arial" w:hAnsi="Arial"/>
        </w:rPr>
        <w:t>.</w:t>
      </w:r>
    </w:p>
    <w:p w14:paraId="421CD0A3"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C</w:t>
      </w:r>
      <w:r w:rsidR="00BB014D" w:rsidRPr="001A41D2">
        <w:rPr>
          <w:rFonts w:ascii="Arial" w:hAnsi="Arial"/>
        </w:rPr>
        <w:t xml:space="preserve">arry out repairs and maintenance to all electrical </w:t>
      </w:r>
      <w:r w:rsidR="00510733">
        <w:rPr>
          <w:rFonts w:ascii="Arial" w:hAnsi="Arial"/>
        </w:rPr>
        <w:t xml:space="preserve">installations </w:t>
      </w:r>
      <w:r w:rsidR="00BB014D" w:rsidRPr="001A41D2">
        <w:rPr>
          <w:rFonts w:ascii="Arial" w:hAnsi="Arial"/>
        </w:rPr>
        <w:t>as directed, and to test all new and existing electrical installations</w:t>
      </w:r>
      <w:r w:rsidR="00103847" w:rsidRPr="001A41D2">
        <w:rPr>
          <w:rFonts w:ascii="Arial" w:hAnsi="Arial"/>
        </w:rPr>
        <w:t>.</w:t>
      </w:r>
    </w:p>
    <w:p w14:paraId="667CD57A" w14:textId="77777777" w:rsidR="001A41D2" w:rsidRPr="001A41D2" w:rsidRDefault="001A41D2" w:rsidP="002B5B25">
      <w:pPr>
        <w:pStyle w:val="ListParagraph"/>
        <w:numPr>
          <w:ilvl w:val="0"/>
          <w:numId w:val="1"/>
        </w:numPr>
        <w:spacing w:after="240"/>
        <w:ind w:left="567" w:hanging="567"/>
        <w:rPr>
          <w:rFonts w:ascii="Arial" w:hAnsi="Arial" w:cs="Arial"/>
          <w:szCs w:val="24"/>
        </w:rPr>
      </w:pPr>
      <w:r w:rsidRPr="001A41D2">
        <w:rPr>
          <w:rFonts w:ascii="Arial" w:hAnsi="Arial"/>
        </w:rPr>
        <w:t>U</w:t>
      </w:r>
      <w:r w:rsidR="00980CE2" w:rsidRPr="001A41D2">
        <w:rPr>
          <w:rFonts w:ascii="Arial" w:hAnsi="Arial"/>
        </w:rPr>
        <w:t xml:space="preserve">tilise working drawings, specifications, and ‘as installed’ information </w:t>
      </w:r>
      <w:r w:rsidR="005B67AF" w:rsidRPr="001A41D2">
        <w:rPr>
          <w:rFonts w:ascii="Arial" w:hAnsi="Arial"/>
        </w:rPr>
        <w:t>to</w:t>
      </w:r>
      <w:r w:rsidR="005F021E">
        <w:rPr>
          <w:rFonts w:ascii="Arial" w:hAnsi="Arial"/>
        </w:rPr>
        <w:t xml:space="preserve"> source suitable equipment,</w:t>
      </w:r>
      <w:r w:rsidR="00980CE2" w:rsidRPr="001A41D2">
        <w:rPr>
          <w:rFonts w:ascii="Arial" w:hAnsi="Arial"/>
        </w:rPr>
        <w:t xml:space="preserve"> install, maintain, modify, and repair electrical installations and equipment.</w:t>
      </w:r>
    </w:p>
    <w:p w14:paraId="5E16A879" w14:textId="77777777" w:rsidR="001A41D2" w:rsidRPr="001A41D2" w:rsidRDefault="001A41D2" w:rsidP="002B5B25">
      <w:pPr>
        <w:pStyle w:val="ListParagraph"/>
        <w:numPr>
          <w:ilvl w:val="0"/>
          <w:numId w:val="1"/>
        </w:numPr>
        <w:spacing w:after="240"/>
        <w:ind w:left="567" w:hanging="567"/>
        <w:rPr>
          <w:rFonts w:ascii="Arial" w:hAnsi="Arial" w:cs="Arial"/>
          <w:szCs w:val="24"/>
        </w:rPr>
      </w:pPr>
      <w:r w:rsidRPr="001A41D2">
        <w:rPr>
          <w:rFonts w:ascii="Arial" w:hAnsi="Arial"/>
        </w:rPr>
        <w:t>A</w:t>
      </w:r>
      <w:r w:rsidR="00980CE2" w:rsidRPr="001A41D2">
        <w:rPr>
          <w:rFonts w:ascii="Arial" w:hAnsi="Arial"/>
        </w:rPr>
        <w:t>ssist in the delivery of a planned and reactive maintenance programme including the use of all ICT hardware and software supplied</w:t>
      </w:r>
      <w:r w:rsidR="000B3116">
        <w:rPr>
          <w:rFonts w:ascii="Arial" w:hAnsi="Arial"/>
        </w:rPr>
        <w:t>, appropriate to the role</w:t>
      </w:r>
      <w:r w:rsidR="00980CE2" w:rsidRPr="001A41D2">
        <w:rPr>
          <w:rFonts w:ascii="Arial" w:hAnsi="Arial"/>
        </w:rPr>
        <w:t>.</w:t>
      </w:r>
    </w:p>
    <w:p w14:paraId="264A0D2A"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Pr</w:t>
      </w:r>
      <w:r w:rsidR="00BB014D" w:rsidRPr="001A41D2">
        <w:rPr>
          <w:rFonts w:ascii="Arial" w:hAnsi="Arial"/>
        </w:rPr>
        <w:t>ovide as required all job-costing and time-recording information</w:t>
      </w:r>
      <w:r w:rsidR="00103847" w:rsidRPr="001A41D2">
        <w:rPr>
          <w:rFonts w:ascii="Arial" w:hAnsi="Arial"/>
        </w:rPr>
        <w:t>.</w:t>
      </w:r>
    </w:p>
    <w:p w14:paraId="01E7CA9F"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A</w:t>
      </w:r>
      <w:r w:rsidR="00BB014D" w:rsidRPr="001A41D2">
        <w:rPr>
          <w:rFonts w:ascii="Arial" w:hAnsi="Arial"/>
        </w:rPr>
        <w:t xml:space="preserve">ssist in on-the-job coaching and training, for example, new employees, contractors and temporarily assigned apprentices and other relevant staff. </w:t>
      </w:r>
    </w:p>
    <w:p w14:paraId="3454D861"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D</w:t>
      </w:r>
      <w:r w:rsidR="00BB014D" w:rsidRPr="001A41D2">
        <w:rPr>
          <w:rFonts w:ascii="Arial" w:hAnsi="Arial"/>
        </w:rPr>
        <w:t xml:space="preserve">rive council vehicles as required. </w:t>
      </w:r>
    </w:p>
    <w:p w14:paraId="35FDD7EF" w14:textId="77777777" w:rsidR="001A41D2" w:rsidRPr="001A41D2" w:rsidRDefault="00350A9D" w:rsidP="002B5B25">
      <w:pPr>
        <w:pStyle w:val="ListParagraph"/>
        <w:numPr>
          <w:ilvl w:val="0"/>
          <w:numId w:val="1"/>
        </w:numPr>
        <w:spacing w:after="240"/>
        <w:ind w:left="567" w:hanging="567"/>
        <w:rPr>
          <w:rFonts w:ascii="Arial" w:hAnsi="Arial" w:cs="Arial"/>
          <w:szCs w:val="24"/>
        </w:rPr>
      </w:pPr>
      <w:r w:rsidRPr="001A41D2">
        <w:rPr>
          <w:rFonts w:ascii="Arial" w:hAnsi="Arial"/>
        </w:rPr>
        <w:t xml:space="preserve">Safely and effectively erect and dismantle scaffolding as required which involves working at heights and utilise mobile elevation equipment.  </w:t>
      </w:r>
    </w:p>
    <w:p w14:paraId="6651BC5F" w14:textId="77777777" w:rsidR="001A41D2" w:rsidRPr="00066E06" w:rsidRDefault="00BA52B0" w:rsidP="002B5B25">
      <w:pPr>
        <w:pStyle w:val="ListParagraph"/>
        <w:numPr>
          <w:ilvl w:val="0"/>
          <w:numId w:val="1"/>
        </w:numPr>
        <w:spacing w:after="240"/>
        <w:ind w:left="567" w:hanging="567"/>
        <w:rPr>
          <w:rFonts w:ascii="Arial" w:hAnsi="Arial" w:cs="Arial"/>
          <w:szCs w:val="24"/>
        </w:rPr>
      </w:pPr>
      <w:r w:rsidRPr="00066E06">
        <w:rPr>
          <w:rFonts w:ascii="Arial" w:hAnsi="Arial"/>
        </w:rPr>
        <w:t>P</w:t>
      </w:r>
      <w:r w:rsidR="00BB014D" w:rsidRPr="00066E06">
        <w:rPr>
          <w:rFonts w:ascii="Arial" w:hAnsi="Arial"/>
        </w:rPr>
        <w:t>articipate in a 24-hour emergency callout service if so required</w:t>
      </w:r>
      <w:r w:rsidR="00E23E3B" w:rsidRPr="00066E06">
        <w:rPr>
          <w:rFonts w:ascii="Arial" w:hAnsi="Arial"/>
        </w:rPr>
        <w:t>.</w:t>
      </w:r>
    </w:p>
    <w:p w14:paraId="68B46C77" w14:textId="77777777" w:rsidR="001A41D2" w:rsidRPr="001A41D2" w:rsidRDefault="00BA52B0" w:rsidP="002B5B25">
      <w:pPr>
        <w:pStyle w:val="ListParagraph"/>
        <w:numPr>
          <w:ilvl w:val="0"/>
          <w:numId w:val="1"/>
        </w:numPr>
        <w:spacing w:after="240"/>
        <w:ind w:left="567" w:hanging="567"/>
        <w:rPr>
          <w:rFonts w:ascii="Arial" w:hAnsi="Arial" w:cs="Arial"/>
          <w:szCs w:val="24"/>
        </w:rPr>
      </w:pPr>
      <w:r w:rsidRPr="001A41D2">
        <w:rPr>
          <w:rFonts w:ascii="Arial" w:hAnsi="Arial"/>
        </w:rPr>
        <w:t>C</w:t>
      </w:r>
      <w:r w:rsidR="00BB014D" w:rsidRPr="001A41D2">
        <w:rPr>
          <w:rFonts w:ascii="Arial" w:hAnsi="Arial"/>
        </w:rPr>
        <w:t>arry out all duties in accordance with health and safety legislation and codes of practice and BCC regulations or directions</w:t>
      </w:r>
      <w:r w:rsidR="00103847" w:rsidRPr="001A41D2">
        <w:rPr>
          <w:rFonts w:ascii="Arial" w:hAnsi="Arial"/>
        </w:rPr>
        <w:t>.</w:t>
      </w:r>
    </w:p>
    <w:p w14:paraId="53F5C2BB" w14:textId="3EA0735B" w:rsidR="00103847" w:rsidRPr="00157A67" w:rsidRDefault="00103847" w:rsidP="00157A67">
      <w:pPr>
        <w:pStyle w:val="ListParagraph"/>
        <w:numPr>
          <w:ilvl w:val="0"/>
          <w:numId w:val="1"/>
        </w:numPr>
        <w:spacing w:after="240"/>
        <w:ind w:left="567" w:hanging="567"/>
        <w:rPr>
          <w:rFonts w:ascii="Arial" w:hAnsi="Arial" w:cs="Arial"/>
          <w:szCs w:val="24"/>
        </w:rPr>
      </w:pPr>
      <w:r w:rsidRPr="001A41D2">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163C62FE" w14:textId="77777777" w:rsidR="00103847" w:rsidRPr="002375E0" w:rsidRDefault="00103847" w:rsidP="002B5B25">
      <w:pPr>
        <w:numPr>
          <w:ilvl w:val="0"/>
          <w:numId w:val="1"/>
        </w:numPr>
        <w:ind w:left="567" w:hanging="567"/>
        <w:rPr>
          <w:rFonts w:ascii="Arial" w:hAnsi="Arial" w:cs="Arial"/>
        </w:rPr>
      </w:pPr>
      <w:r w:rsidRPr="002375E0">
        <w:rPr>
          <w:rFonts w:ascii="Arial" w:hAnsi="Arial" w:cs="Arial"/>
        </w:rPr>
        <w:lastRenderedPageBreak/>
        <w:t xml:space="preserve">Act in accordance with the council and departmental policies and procedures including customer care, equal opportunities, health and safety, safeguarding and any pertinent legislation. </w:t>
      </w:r>
    </w:p>
    <w:p w14:paraId="25AE79B3" w14:textId="77777777" w:rsidR="00103847" w:rsidRPr="002375E0" w:rsidRDefault="00103847" w:rsidP="002B5B25">
      <w:pPr>
        <w:pStyle w:val="ListParagraph"/>
        <w:ind w:left="567" w:hanging="567"/>
        <w:rPr>
          <w:rFonts w:cs="Arial"/>
        </w:rPr>
      </w:pPr>
    </w:p>
    <w:p w14:paraId="317F902F" w14:textId="77777777" w:rsidR="00103847" w:rsidRPr="002375E0" w:rsidRDefault="00103847" w:rsidP="002B5B25">
      <w:pPr>
        <w:numPr>
          <w:ilvl w:val="0"/>
          <w:numId w:val="1"/>
        </w:numPr>
        <w:ind w:left="567" w:hanging="567"/>
        <w:rPr>
          <w:rFonts w:ascii="Arial" w:hAnsi="Arial" w:cs="Arial"/>
        </w:rPr>
      </w:pPr>
      <w:r w:rsidRPr="002375E0">
        <w:rPr>
          <w:rFonts w:ascii="Arial" w:hAnsi="Arial" w:cs="Arial"/>
        </w:rPr>
        <w:t>Undertake the duties in such a way as to enhance and protect the reputation and public profile of the council.</w:t>
      </w:r>
    </w:p>
    <w:p w14:paraId="05CB31D8" w14:textId="77777777" w:rsidR="00103847" w:rsidRPr="002375E0" w:rsidRDefault="00103847" w:rsidP="002B5B25">
      <w:pPr>
        <w:pStyle w:val="ListParagraph"/>
        <w:ind w:left="567" w:hanging="567"/>
        <w:rPr>
          <w:rFonts w:cs="Arial"/>
        </w:rPr>
      </w:pPr>
    </w:p>
    <w:p w14:paraId="5F43EBFB" w14:textId="77777777" w:rsidR="004B5BD7" w:rsidRPr="003E2799" w:rsidRDefault="00103847" w:rsidP="002B5B25">
      <w:pPr>
        <w:numPr>
          <w:ilvl w:val="0"/>
          <w:numId w:val="1"/>
        </w:numPr>
        <w:ind w:left="567" w:hanging="567"/>
        <w:rPr>
          <w:rFonts w:ascii="Arial" w:hAnsi="Arial" w:cs="Arial"/>
        </w:rPr>
      </w:pPr>
      <w:r w:rsidRPr="002375E0">
        <w:rPr>
          <w:rFonts w:ascii="Arial" w:hAnsi="Arial" w:cs="Arial"/>
        </w:rPr>
        <w:t>Undertake such other relevant duties as may from time to time be required.</w:t>
      </w:r>
    </w:p>
    <w:p w14:paraId="4BC0E515" w14:textId="77777777" w:rsidR="001A41D2" w:rsidRPr="003E2799" w:rsidRDefault="001A41D2" w:rsidP="004B5BD7">
      <w:pPr>
        <w:spacing w:after="200" w:line="276" w:lineRule="auto"/>
        <w:contextualSpacing/>
        <w:rPr>
          <w:rFonts w:ascii="Arial" w:hAnsi="Arial" w:cs="Arial"/>
          <w:b/>
          <w:iCs/>
        </w:rPr>
      </w:pPr>
    </w:p>
    <w:p w14:paraId="42213BDB" w14:textId="77777777" w:rsidR="00103847" w:rsidRPr="003E2799" w:rsidRDefault="00103847" w:rsidP="004B5BD7">
      <w:pPr>
        <w:spacing w:after="200" w:line="276" w:lineRule="auto"/>
        <w:contextualSpacing/>
        <w:rPr>
          <w:rFonts w:ascii="Arial" w:hAnsi="Arial" w:cs="Arial"/>
          <w:b/>
          <w:iCs/>
          <w:szCs w:val="24"/>
        </w:rPr>
      </w:pPr>
      <w:r w:rsidRPr="003E2799">
        <w:rPr>
          <w:rFonts w:ascii="Arial" w:hAnsi="Arial" w:cs="Arial"/>
          <w:b/>
          <w:iCs/>
        </w:rPr>
        <w:t xml:space="preserve">This job description has been written at a time of significant organisational </w:t>
      </w:r>
      <w:proofErr w:type="gramStart"/>
      <w:r w:rsidRPr="003E2799">
        <w:rPr>
          <w:rFonts w:ascii="Arial" w:hAnsi="Arial" w:cs="Arial"/>
          <w:b/>
          <w:iCs/>
        </w:rPr>
        <w:t>change</w:t>
      </w:r>
      <w:proofErr w:type="gramEnd"/>
      <w:r w:rsidRPr="003E2799">
        <w:rPr>
          <w:rFonts w:ascii="Arial" w:hAnsi="Arial" w:cs="Arial"/>
          <w:b/>
          <w:iCs/>
        </w:rPr>
        <w:t xml:space="preserve"> and it will be subject to review and amendment as the demands of the role and the organisation evolve.  Therefore, the post-holder will be required to be flexible, adaptable and aware that </w:t>
      </w:r>
      <w:r w:rsidR="003E2799">
        <w:rPr>
          <w:rFonts w:ascii="Arial" w:hAnsi="Arial" w:cs="Arial"/>
          <w:b/>
          <w:iCs/>
        </w:rPr>
        <w:t>they</w:t>
      </w:r>
      <w:r w:rsidRPr="003E2799">
        <w:rPr>
          <w:rFonts w:ascii="Arial" w:hAnsi="Arial" w:cs="Arial"/>
          <w:b/>
          <w:iCs/>
        </w:rPr>
        <w:t xml:space="preserve"> may be asked to perform tasks, duties and responsibilities which are not specifically detailed in the job </w:t>
      </w:r>
      <w:r w:rsidR="003E2799" w:rsidRPr="003E2799">
        <w:rPr>
          <w:rFonts w:ascii="Arial" w:hAnsi="Arial" w:cs="Arial"/>
          <w:b/>
          <w:iCs/>
        </w:rPr>
        <w:t>description,</w:t>
      </w:r>
      <w:r w:rsidRPr="003E2799">
        <w:rPr>
          <w:rFonts w:ascii="Arial" w:hAnsi="Arial" w:cs="Arial"/>
          <w:b/>
          <w:iCs/>
        </w:rPr>
        <w:t xml:space="preserve"> but which are commensurate with the role.</w:t>
      </w:r>
    </w:p>
    <w:p w14:paraId="1002299C" w14:textId="77777777" w:rsidR="00BB014D" w:rsidRDefault="00BB014D" w:rsidP="00BB014D">
      <w:pPr>
        <w:numPr>
          <w:ilvl w:val="12"/>
          <w:numId w:val="0"/>
        </w:numPr>
        <w:ind w:left="567" w:hanging="567"/>
        <w:rPr>
          <w:rFonts w:ascii="Arial" w:hAnsi="Arial"/>
        </w:rPr>
      </w:pPr>
    </w:p>
    <w:p w14:paraId="3E031279" w14:textId="77777777" w:rsidR="00BB014D" w:rsidRDefault="00BB014D">
      <w:pPr>
        <w:rPr>
          <w:rFonts w:ascii="Arial" w:hAnsi="Arial"/>
        </w:rPr>
      </w:pPr>
    </w:p>
    <w:p w14:paraId="16E88CC4" w14:textId="77777777" w:rsidR="00BB014D" w:rsidRDefault="00BB014D">
      <w:pPr>
        <w:rPr>
          <w:rFonts w:ascii="Arial" w:hAnsi="Arial"/>
          <w:b/>
        </w:rPr>
      </w:pPr>
    </w:p>
    <w:p w14:paraId="178D5B07" w14:textId="77777777" w:rsidR="0035247D" w:rsidRDefault="0035247D">
      <w:pPr>
        <w:rPr>
          <w:rFonts w:ascii="Arial" w:hAnsi="Arial"/>
          <w:b/>
        </w:rPr>
      </w:pPr>
    </w:p>
    <w:p w14:paraId="38338A70" w14:textId="77777777" w:rsidR="0035247D" w:rsidRDefault="0035247D">
      <w:pPr>
        <w:rPr>
          <w:rFonts w:ascii="Arial" w:hAnsi="Arial"/>
          <w:b/>
        </w:rPr>
      </w:pPr>
    </w:p>
    <w:p w14:paraId="7DE2C55E" w14:textId="77777777" w:rsidR="0035247D" w:rsidRDefault="0035247D">
      <w:pPr>
        <w:rPr>
          <w:rFonts w:ascii="Arial" w:hAnsi="Arial"/>
          <w:b/>
        </w:rPr>
      </w:pPr>
    </w:p>
    <w:p w14:paraId="35DE4303" w14:textId="77777777" w:rsidR="0035247D" w:rsidRDefault="0035247D">
      <w:pPr>
        <w:rPr>
          <w:rFonts w:ascii="Arial" w:hAnsi="Arial"/>
          <w:b/>
        </w:rPr>
      </w:pPr>
    </w:p>
    <w:p w14:paraId="48F8EB1D" w14:textId="77777777" w:rsidR="0035247D" w:rsidRDefault="0035247D">
      <w:pPr>
        <w:rPr>
          <w:rFonts w:ascii="Arial" w:hAnsi="Arial"/>
          <w:b/>
        </w:rPr>
      </w:pPr>
    </w:p>
    <w:p w14:paraId="6598CBD1" w14:textId="77777777" w:rsidR="0035247D" w:rsidRDefault="0035247D">
      <w:pPr>
        <w:rPr>
          <w:rFonts w:ascii="Arial" w:hAnsi="Arial"/>
          <w:b/>
        </w:rPr>
      </w:pPr>
    </w:p>
    <w:p w14:paraId="15D7B48B" w14:textId="77777777" w:rsidR="0035247D" w:rsidRDefault="0035247D">
      <w:pPr>
        <w:rPr>
          <w:rFonts w:ascii="Arial" w:hAnsi="Arial"/>
          <w:b/>
        </w:rPr>
      </w:pPr>
    </w:p>
    <w:p w14:paraId="23E0F32A" w14:textId="77777777" w:rsidR="0035247D" w:rsidRDefault="0035247D">
      <w:pPr>
        <w:rPr>
          <w:rFonts w:ascii="Arial" w:hAnsi="Arial"/>
          <w:b/>
        </w:rPr>
      </w:pPr>
    </w:p>
    <w:p w14:paraId="5102355D" w14:textId="77777777" w:rsidR="0035247D" w:rsidRDefault="0035247D">
      <w:pPr>
        <w:rPr>
          <w:rFonts w:ascii="Arial" w:hAnsi="Arial"/>
          <w:b/>
        </w:rPr>
      </w:pPr>
    </w:p>
    <w:p w14:paraId="32F4806C" w14:textId="77777777" w:rsidR="0035247D" w:rsidRDefault="0035247D">
      <w:pPr>
        <w:rPr>
          <w:rFonts w:ascii="Arial" w:hAnsi="Arial"/>
          <w:b/>
        </w:rPr>
      </w:pPr>
    </w:p>
    <w:p w14:paraId="454B5387" w14:textId="77777777" w:rsidR="0035247D" w:rsidRDefault="0035247D">
      <w:pPr>
        <w:rPr>
          <w:rFonts w:ascii="Arial" w:hAnsi="Arial"/>
          <w:b/>
        </w:rPr>
      </w:pPr>
    </w:p>
    <w:p w14:paraId="4FBBA89A" w14:textId="77777777" w:rsidR="0035247D" w:rsidRDefault="0035247D">
      <w:pPr>
        <w:rPr>
          <w:rFonts w:ascii="Arial" w:hAnsi="Arial"/>
          <w:b/>
        </w:rPr>
      </w:pPr>
    </w:p>
    <w:p w14:paraId="4AAAE758" w14:textId="77777777" w:rsidR="0035247D" w:rsidRDefault="0035247D">
      <w:pPr>
        <w:rPr>
          <w:rFonts w:ascii="Arial" w:hAnsi="Arial"/>
          <w:b/>
        </w:rPr>
      </w:pPr>
    </w:p>
    <w:p w14:paraId="78FBE07C" w14:textId="77777777" w:rsidR="0035247D" w:rsidRDefault="0035247D">
      <w:pPr>
        <w:rPr>
          <w:rFonts w:ascii="Arial" w:hAnsi="Arial"/>
          <w:b/>
        </w:rPr>
      </w:pPr>
    </w:p>
    <w:p w14:paraId="383DA515" w14:textId="77777777" w:rsidR="0035247D" w:rsidRDefault="0035247D">
      <w:pPr>
        <w:rPr>
          <w:rFonts w:ascii="Arial" w:hAnsi="Arial"/>
          <w:b/>
        </w:rPr>
      </w:pPr>
    </w:p>
    <w:p w14:paraId="16843752" w14:textId="77777777" w:rsidR="0035247D" w:rsidRDefault="0035247D">
      <w:pPr>
        <w:rPr>
          <w:rFonts w:ascii="Arial" w:hAnsi="Arial"/>
          <w:b/>
        </w:rPr>
      </w:pPr>
    </w:p>
    <w:p w14:paraId="7C681745" w14:textId="77777777" w:rsidR="0035247D" w:rsidRDefault="0035247D">
      <w:pPr>
        <w:rPr>
          <w:rFonts w:ascii="Arial" w:hAnsi="Arial"/>
          <w:b/>
        </w:rPr>
      </w:pPr>
    </w:p>
    <w:p w14:paraId="15CCB9DF" w14:textId="77777777" w:rsidR="0035247D" w:rsidRDefault="0035247D">
      <w:pPr>
        <w:rPr>
          <w:rFonts w:ascii="Arial" w:hAnsi="Arial"/>
          <w:b/>
        </w:rPr>
      </w:pPr>
    </w:p>
    <w:p w14:paraId="202A6B9B" w14:textId="77777777" w:rsidR="0035247D" w:rsidRDefault="0035247D">
      <w:pPr>
        <w:rPr>
          <w:rFonts w:ascii="Arial" w:hAnsi="Arial"/>
          <w:b/>
        </w:rPr>
      </w:pPr>
    </w:p>
    <w:p w14:paraId="35CC9482" w14:textId="77777777" w:rsidR="0035247D" w:rsidRDefault="0035247D">
      <w:pPr>
        <w:rPr>
          <w:rFonts w:ascii="Arial" w:hAnsi="Arial"/>
          <w:b/>
        </w:rPr>
      </w:pPr>
    </w:p>
    <w:p w14:paraId="74BDD971" w14:textId="77777777" w:rsidR="0035247D" w:rsidRDefault="0035247D">
      <w:pPr>
        <w:rPr>
          <w:rFonts w:ascii="Arial" w:hAnsi="Arial"/>
          <w:b/>
        </w:rPr>
      </w:pPr>
    </w:p>
    <w:p w14:paraId="1CA406BE" w14:textId="77777777" w:rsidR="0035247D" w:rsidRDefault="0035247D">
      <w:pPr>
        <w:rPr>
          <w:rFonts w:ascii="Arial" w:hAnsi="Arial"/>
          <w:b/>
        </w:rPr>
      </w:pPr>
    </w:p>
    <w:p w14:paraId="28B9254C" w14:textId="77777777" w:rsidR="0035247D" w:rsidRDefault="0035247D">
      <w:pPr>
        <w:rPr>
          <w:rFonts w:ascii="Arial" w:hAnsi="Arial"/>
          <w:b/>
        </w:rPr>
      </w:pPr>
    </w:p>
    <w:p w14:paraId="4F02B676" w14:textId="77777777" w:rsidR="0035247D" w:rsidRDefault="0035247D">
      <w:pPr>
        <w:rPr>
          <w:rFonts w:ascii="Arial" w:hAnsi="Arial"/>
          <w:b/>
        </w:rPr>
      </w:pPr>
    </w:p>
    <w:p w14:paraId="4FA96E0A" w14:textId="77777777" w:rsidR="0035247D" w:rsidRDefault="0035247D">
      <w:pPr>
        <w:rPr>
          <w:rFonts w:ascii="Arial" w:hAnsi="Arial"/>
          <w:b/>
        </w:rPr>
      </w:pPr>
    </w:p>
    <w:p w14:paraId="45837E39" w14:textId="77777777" w:rsidR="0035247D" w:rsidRDefault="0035247D">
      <w:pPr>
        <w:rPr>
          <w:rFonts w:ascii="Arial" w:hAnsi="Arial"/>
          <w:b/>
        </w:rPr>
      </w:pPr>
    </w:p>
    <w:p w14:paraId="490BAE25" w14:textId="77777777" w:rsidR="0035247D" w:rsidRDefault="0035247D">
      <w:pPr>
        <w:rPr>
          <w:rFonts w:ascii="Arial" w:hAnsi="Arial"/>
          <w:b/>
        </w:rPr>
      </w:pPr>
    </w:p>
    <w:p w14:paraId="757A60F1" w14:textId="77777777" w:rsidR="0035247D" w:rsidRDefault="0035247D">
      <w:pPr>
        <w:rPr>
          <w:rFonts w:ascii="Arial" w:hAnsi="Arial"/>
          <w:b/>
        </w:rPr>
      </w:pPr>
    </w:p>
    <w:p w14:paraId="7892F17B" w14:textId="77777777" w:rsidR="0035247D" w:rsidRDefault="0035247D">
      <w:pPr>
        <w:rPr>
          <w:rFonts w:ascii="Arial" w:hAnsi="Arial"/>
          <w:b/>
        </w:rPr>
      </w:pPr>
    </w:p>
    <w:p w14:paraId="14799964" w14:textId="77777777" w:rsidR="0035247D" w:rsidRDefault="0035247D">
      <w:pPr>
        <w:rPr>
          <w:rFonts w:ascii="Arial" w:hAnsi="Arial"/>
          <w:b/>
        </w:rPr>
      </w:pPr>
    </w:p>
    <w:p w14:paraId="50C95AA9" w14:textId="77777777" w:rsidR="0035247D" w:rsidRPr="00BA6329" w:rsidRDefault="0035247D" w:rsidP="0035247D">
      <w:pPr>
        <w:rPr>
          <w:rFonts w:ascii="Arial" w:hAnsi="Arial" w:cs="Arial"/>
          <w:sz w:val="44"/>
          <w:szCs w:val="44"/>
        </w:rPr>
      </w:pPr>
      <w:r w:rsidRPr="00BA6329">
        <w:rPr>
          <w:rFonts w:ascii="Arial" w:hAnsi="Arial" w:cs="Arial"/>
          <w:b/>
          <w:sz w:val="44"/>
          <w:szCs w:val="44"/>
        </w:rPr>
        <w:lastRenderedPageBreak/>
        <w:t>Employee specification</w:t>
      </w:r>
    </w:p>
    <w:p w14:paraId="57A7EC1F" w14:textId="77777777" w:rsidR="0035247D" w:rsidRPr="00BA6329" w:rsidRDefault="0035247D" w:rsidP="0035247D">
      <w:pPr>
        <w:rPr>
          <w:rFonts w:ascii="Arial" w:hAnsi="Arial" w:cs="Arial"/>
        </w:rPr>
      </w:pPr>
    </w:p>
    <w:p w14:paraId="601A3C39" w14:textId="77777777" w:rsidR="0035247D" w:rsidRPr="00BA6329" w:rsidRDefault="0035247D" w:rsidP="0035247D">
      <w:pPr>
        <w:rPr>
          <w:rFonts w:ascii="Arial" w:hAnsi="Arial" w:cs="Arial"/>
        </w:rPr>
      </w:pPr>
    </w:p>
    <w:tbl>
      <w:tblPr>
        <w:tblW w:w="0" w:type="auto"/>
        <w:tblLayout w:type="fixed"/>
        <w:tblLook w:val="0000" w:firstRow="0" w:lastRow="0" w:firstColumn="0" w:lastColumn="0" w:noHBand="0" w:noVBand="0"/>
      </w:tblPr>
      <w:tblGrid>
        <w:gridCol w:w="1809"/>
        <w:gridCol w:w="3969"/>
      </w:tblGrid>
      <w:tr w:rsidR="0035247D" w:rsidRPr="00BA6329" w14:paraId="54C36626" w14:textId="77777777" w:rsidTr="00436974">
        <w:tc>
          <w:tcPr>
            <w:tcW w:w="1809" w:type="dxa"/>
            <w:tcBorders>
              <w:top w:val="nil"/>
              <w:left w:val="nil"/>
              <w:bottom w:val="nil"/>
              <w:right w:val="nil"/>
            </w:tcBorders>
          </w:tcPr>
          <w:p w14:paraId="6985442D" w14:textId="77777777" w:rsidR="0035247D" w:rsidRPr="00BA6329" w:rsidRDefault="0035247D" w:rsidP="00436974">
            <w:pPr>
              <w:rPr>
                <w:rFonts w:ascii="Arial" w:hAnsi="Arial" w:cs="Arial"/>
                <w:b/>
              </w:rPr>
            </w:pPr>
            <w:r w:rsidRPr="00BA6329">
              <w:rPr>
                <w:rFonts w:ascii="Arial" w:hAnsi="Arial" w:cs="Arial"/>
                <w:b/>
              </w:rPr>
              <w:t>Date:</w:t>
            </w:r>
          </w:p>
        </w:tc>
        <w:tc>
          <w:tcPr>
            <w:tcW w:w="3969" w:type="dxa"/>
            <w:tcBorders>
              <w:top w:val="nil"/>
              <w:left w:val="nil"/>
              <w:bottom w:val="nil"/>
              <w:right w:val="nil"/>
            </w:tcBorders>
          </w:tcPr>
          <w:p w14:paraId="38955AA6" w14:textId="176C9132" w:rsidR="0035247D" w:rsidRPr="006F12FB" w:rsidRDefault="007065D4" w:rsidP="00436974">
            <w:pPr>
              <w:rPr>
                <w:rFonts w:ascii="Arial" w:hAnsi="Arial" w:cs="Arial"/>
              </w:rPr>
            </w:pPr>
            <w:r>
              <w:rPr>
                <w:rFonts w:ascii="Arial" w:hAnsi="Arial" w:cs="Arial"/>
              </w:rPr>
              <w:t>April 2026</w:t>
            </w:r>
          </w:p>
        </w:tc>
      </w:tr>
    </w:tbl>
    <w:p w14:paraId="6732A375" w14:textId="77777777" w:rsidR="0035247D" w:rsidRPr="00BA6329" w:rsidRDefault="0035247D" w:rsidP="0035247D">
      <w:pPr>
        <w:rPr>
          <w:rFonts w:ascii="Arial" w:hAnsi="Arial" w:cs="Arial"/>
        </w:rPr>
      </w:pPr>
      <w:r w:rsidRPr="00BA6329">
        <w:rPr>
          <w:rFonts w:ascii="Arial" w:hAnsi="Arial" w:cs="Arial"/>
        </w:rPr>
        <w:t>_____________________________________________________________________</w:t>
      </w:r>
    </w:p>
    <w:p w14:paraId="1CB5AFAD" w14:textId="77777777" w:rsidR="0035247D" w:rsidRPr="00BA6329" w:rsidRDefault="0035247D" w:rsidP="0035247D">
      <w:pPr>
        <w:rPr>
          <w:rFonts w:ascii="Arial" w:hAnsi="Arial" w:cs="Arial"/>
        </w:rPr>
      </w:pPr>
    </w:p>
    <w:tbl>
      <w:tblPr>
        <w:tblW w:w="0" w:type="auto"/>
        <w:tblLayout w:type="fixed"/>
        <w:tblLook w:val="0000" w:firstRow="0" w:lastRow="0" w:firstColumn="0" w:lastColumn="0" w:noHBand="0" w:noVBand="0"/>
      </w:tblPr>
      <w:tblGrid>
        <w:gridCol w:w="1818"/>
        <w:gridCol w:w="7646"/>
      </w:tblGrid>
      <w:tr w:rsidR="0035247D" w:rsidRPr="00BA6329" w14:paraId="6F83A70A" w14:textId="77777777" w:rsidTr="00436974">
        <w:tc>
          <w:tcPr>
            <w:tcW w:w="1818" w:type="dxa"/>
            <w:tcBorders>
              <w:top w:val="nil"/>
              <w:left w:val="nil"/>
              <w:bottom w:val="nil"/>
              <w:right w:val="nil"/>
            </w:tcBorders>
          </w:tcPr>
          <w:p w14:paraId="0121301B" w14:textId="77777777" w:rsidR="0035247D" w:rsidRPr="00BA6329" w:rsidRDefault="0035247D" w:rsidP="00436974">
            <w:pPr>
              <w:rPr>
                <w:rFonts w:ascii="Arial" w:hAnsi="Arial" w:cs="Arial"/>
                <w:b/>
              </w:rPr>
            </w:pPr>
            <w:r w:rsidRPr="00BA6329">
              <w:rPr>
                <w:rFonts w:ascii="Arial" w:hAnsi="Arial" w:cs="Arial"/>
                <w:b/>
              </w:rPr>
              <w:t>Dep</w:t>
            </w:r>
            <w:r>
              <w:rPr>
                <w:rFonts w:ascii="Arial" w:hAnsi="Arial" w:cs="Arial"/>
                <w:b/>
              </w:rPr>
              <w:t>artmen</w:t>
            </w:r>
            <w:r w:rsidRPr="00BA6329">
              <w:rPr>
                <w:rFonts w:ascii="Arial" w:hAnsi="Arial" w:cs="Arial"/>
                <w:b/>
              </w:rPr>
              <w:t>t:</w:t>
            </w:r>
          </w:p>
          <w:p w14:paraId="713F2E62" w14:textId="77777777" w:rsidR="0035247D" w:rsidRPr="00BA6329" w:rsidRDefault="0035247D" w:rsidP="00436974">
            <w:pPr>
              <w:rPr>
                <w:rFonts w:ascii="Arial" w:hAnsi="Arial" w:cs="Arial"/>
                <w:b/>
              </w:rPr>
            </w:pPr>
          </w:p>
        </w:tc>
        <w:tc>
          <w:tcPr>
            <w:tcW w:w="7646" w:type="dxa"/>
            <w:tcBorders>
              <w:top w:val="nil"/>
              <w:left w:val="nil"/>
              <w:bottom w:val="nil"/>
              <w:right w:val="nil"/>
            </w:tcBorders>
          </w:tcPr>
          <w:p w14:paraId="1FE356BF" w14:textId="77777777" w:rsidR="0035247D" w:rsidRPr="00BA6329" w:rsidRDefault="0035247D" w:rsidP="00436974">
            <w:pPr>
              <w:rPr>
                <w:rFonts w:ascii="Arial" w:hAnsi="Arial" w:cs="Arial"/>
              </w:rPr>
            </w:pPr>
            <w:r>
              <w:rPr>
                <w:rFonts w:ascii="Arial" w:hAnsi="Arial" w:cs="Arial"/>
              </w:rPr>
              <w:t>Property and Projects</w:t>
            </w:r>
          </w:p>
        </w:tc>
      </w:tr>
      <w:tr w:rsidR="0035247D" w:rsidRPr="00BA6329" w14:paraId="62AC5747" w14:textId="77777777" w:rsidTr="00436974">
        <w:tc>
          <w:tcPr>
            <w:tcW w:w="1818" w:type="dxa"/>
            <w:tcBorders>
              <w:top w:val="nil"/>
              <w:left w:val="nil"/>
              <w:bottom w:val="nil"/>
              <w:right w:val="nil"/>
            </w:tcBorders>
          </w:tcPr>
          <w:p w14:paraId="28AC19AE" w14:textId="77777777" w:rsidR="0035247D" w:rsidRPr="00BA6329" w:rsidRDefault="0035247D" w:rsidP="00436974">
            <w:pPr>
              <w:rPr>
                <w:rFonts w:ascii="Arial" w:hAnsi="Arial" w:cs="Arial"/>
                <w:b/>
              </w:rPr>
            </w:pPr>
            <w:r w:rsidRPr="00BA6329">
              <w:rPr>
                <w:rFonts w:ascii="Arial" w:hAnsi="Arial" w:cs="Arial"/>
                <w:b/>
              </w:rPr>
              <w:t xml:space="preserve">Post </w:t>
            </w:r>
            <w:r>
              <w:rPr>
                <w:rFonts w:ascii="Arial" w:hAnsi="Arial" w:cs="Arial"/>
                <w:b/>
              </w:rPr>
              <w:t>number</w:t>
            </w:r>
            <w:r w:rsidRPr="00BA6329">
              <w:rPr>
                <w:rFonts w:ascii="Arial" w:hAnsi="Arial" w:cs="Arial"/>
                <w:b/>
              </w:rPr>
              <w:t>:</w:t>
            </w:r>
          </w:p>
          <w:p w14:paraId="6D61E32D" w14:textId="77777777" w:rsidR="0035247D" w:rsidRPr="00BA6329" w:rsidRDefault="0035247D" w:rsidP="00436974">
            <w:pPr>
              <w:rPr>
                <w:rFonts w:ascii="Arial" w:hAnsi="Arial" w:cs="Arial"/>
                <w:b/>
              </w:rPr>
            </w:pPr>
          </w:p>
        </w:tc>
        <w:tc>
          <w:tcPr>
            <w:tcW w:w="7646" w:type="dxa"/>
            <w:tcBorders>
              <w:top w:val="nil"/>
              <w:left w:val="nil"/>
              <w:bottom w:val="nil"/>
              <w:right w:val="nil"/>
            </w:tcBorders>
          </w:tcPr>
          <w:p w14:paraId="5F5533AD" w14:textId="44A5B02D" w:rsidR="0035247D" w:rsidRPr="00BA6329" w:rsidRDefault="002B5B25" w:rsidP="00436974">
            <w:pPr>
              <w:rPr>
                <w:rFonts w:ascii="Arial" w:hAnsi="Arial" w:cs="Arial"/>
              </w:rPr>
            </w:pPr>
            <w:r>
              <w:rPr>
                <w:rFonts w:ascii="Arial" w:hAnsi="Arial"/>
              </w:rPr>
              <w:t>PRPMFF001</w:t>
            </w:r>
          </w:p>
        </w:tc>
      </w:tr>
      <w:tr w:rsidR="0035247D" w:rsidRPr="00BA6329" w14:paraId="60AD3A9D" w14:textId="77777777" w:rsidTr="00436974">
        <w:tc>
          <w:tcPr>
            <w:tcW w:w="1818" w:type="dxa"/>
            <w:tcBorders>
              <w:top w:val="nil"/>
              <w:left w:val="nil"/>
              <w:bottom w:val="nil"/>
              <w:right w:val="nil"/>
            </w:tcBorders>
          </w:tcPr>
          <w:p w14:paraId="089D1A0F" w14:textId="77777777" w:rsidR="0035247D" w:rsidRPr="00BA6329" w:rsidRDefault="0035247D" w:rsidP="00436974">
            <w:pPr>
              <w:rPr>
                <w:rFonts w:ascii="Arial" w:hAnsi="Arial" w:cs="Arial"/>
                <w:b/>
              </w:rPr>
            </w:pPr>
            <w:r w:rsidRPr="00BA6329">
              <w:rPr>
                <w:rFonts w:ascii="Arial" w:hAnsi="Arial" w:cs="Arial"/>
                <w:b/>
              </w:rPr>
              <w:t>Section:</w:t>
            </w:r>
          </w:p>
          <w:p w14:paraId="0DFD6E12" w14:textId="77777777" w:rsidR="0035247D" w:rsidRPr="00BA6329" w:rsidRDefault="0035247D" w:rsidP="00436974">
            <w:pPr>
              <w:rPr>
                <w:rFonts w:ascii="Arial" w:hAnsi="Arial" w:cs="Arial"/>
                <w:b/>
              </w:rPr>
            </w:pPr>
          </w:p>
        </w:tc>
        <w:tc>
          <w:tcPr>
            <w:tcW w:w="7646" w:type="dxa"/>
            <w:tcBorders>
              <w:top w:val="nil"/>
              <w:left w:val="nil"/>
              <w:bottom w:val="nil"/>
              <w:right w:val="nil"/>
            </w:tcBorders>
          </w:tcPr>
          <w:p w14:paraId="4E7459FE" w14:textId="77777777" w:rsidR="0035247D" w:rsidRPr="00BA6329" w:rsidRDefault="0035247D" w:rsidP="00436974">
            <w:pPr>
              <w:rPr>
                <w:rFonts w:ascii="Arial" w:hAnsi="Arial" w:cs="Arial"/>
              </w:rPr>
            </w:pPr>
            <w:r>
              <w:rPr>
                <w:rFonts w:ascii="Arial" w:hAnsi="Arial" w:cs="Arial"/>
              </w:rPr>
              <w:t xml:space="preserve">Property Maintenance </w:t>
            </w:r>
          </w:p>
        </w:tc>
      </w:tr>
      <w:tr w:rsidR="0035247D" w:rsidRPr="00BA6329" w14:paraId="5E99E62E" w14:textId="77777777" w:rsidTr="00436974">
        <w:tc>
          <w:tcPr>
            <w:tcW w:w="1818" w:type="dxa"/>
            <w:tcBorders>
              <w:top w:val="nil"/>
              <w:left w:val="nil"/>
              <w:bottom w:val="nil"/>
              <w:right w:val="nil"/>
            </w:tcBorders>
          </w:tcPr>
          <w:p w14:paraId="70AE94F7" w14:textId="77777777" w:rsidR="0035247D" w:rsidRPr="00BA6329" w:rsidRDefault="0035247D" w:rsidP="00436974">
            <w:pPr>
              <w:rPr>
                <w:rFonts w:ascii="Arial" w:hAnsi="Arial" w:cs="Arial"/>
                <w:b/>
              </w:rPr>
            </w:pPr>
            <w:r w:rsidRPr="00BA6329">
              <w:rPr>
                <w:rFonts w:ascii="Arial" w:hAnsi="Arial" w:cs="Arial"/>
                <w:b/>
              </w:rPr>
              <w:t xml:space="preserve">Job </w:t>
            </w:r>
            <w:r>
              <w:rPr>
                <w:rFonts w:ascii="Arial" w:hAnsi="Arial" w:cs="Arial"/>
                <w:b/>
              </w:rPr>
              <w:t>t</w:t>
            </w:r>
            <w:r w:rsidRPr="00BA6329">
              <w:rPr>
                <w:rFonts w:ascii="Arial" w:hAnsi="Arial" w:cs="Arial"/>
                <w:b/>
              </w:rPr>
              <w:t>itle:</w:t>
            </w:r>
          </w:p>
          <w:p w14:paraId="7495B233" w14:textId="77777777" w:rsidR="0035247D" w:rsidRPr="00BA6329" w:rsidRDefault="0035247D" w:rsidP="00436974">
            <w:pPr>
              <w:rPr>
                <w:rFonts w:ascii="Arial" w:hAnsi="Arial" w:cs="Arial"/>
                <w:b/>
              </w:rPr>
            </w:pPr>
          </w:p>
        </w:tc>
        <w:tc>
          <w:tcPr>
            <w:tcW w:w="7646" w:type="dxa"/>
            <w:tcBorders>
              <w:top w:val="nil"/>
              <w:left w:val="nil"/>
              <w:bottom w:val="nil"/>
              <w:right w:val="nil"/>
            </w:tcBorders>
          </w:tcPr>
          <w:p w14:paraId="2DE25314" w14:textId="77777777" w:rsidR="0035247D" w:rsidRPr="00BA6329" w:rsidRDefault="0035247D" w:rsidP="00436974">
            <w:pPr>
              <w:rPr>
                <w:rFonts w:ascii="Arial" w:hAnsi="Arial" w:cs="Arial"/>
                <w:b/>
              </w:rPr>
            </w:pPr>
            <w:r>
              <w:rPr>
                <w:rFonts w:ascii="Arial" w:hAnsi="Arial" w:cs="Arial"/>
                <w:b/>
              </w:rPr>
              <w:t>Electrician</w:t>
            </w:r>
          </w:p>
        </w:tc>
      </w:tr>
      <w:tr w:rsidR="0035247D" w:rsidRPr="00BA6329" w14:paraId="75962C11" w14:textId="77777777" w:rsidTr="00436974">
        <w:tc>
          <w:tcPr>
            <w:tcW w:w="1818" w:type="dxa"/>
            <w:tcBorders>
              <w:top w:val="nil"/>
              <w:left w:val="nil"/>
              <w:bottom w:val="nil"/>
              <w:right w:val="nil"/>
            </w:tcBorders>
          </w:tcPr>
          <w:p w14:paraId="51204A3A" w14:textId="77777777" w:rsidR="0035247D" w:rsidRPr="00BA6329" w:rsidRDefault="0035247D" w:rsidP="00436974">
            <w:pPr>
              <w:rPr>
                <w:rFonts w:ascii="Arial" w:hAnsi="Arial" w:cs="Arial"/>
                <w:b/>
              </w:rPr>
            </w:pPr>
            <w:r w:rsidRPr="00BA6329">
              <w:rPr>
                <w:rFonts w:ascii="Arial" w:hAnsi="Arial" w:cs="Arial"/>
                <w:b/>
              </w:rPr>
              <w:t>Grade:</w:t>
            </w:r>
          </w:p>
          <w:p w14:paraId="5ECC72E7" w14:textId="77777777" w:rsidR="0035247D" w:rsidRPr="00BA6329" w:rsidRDefault="0035247D" w:rsidP="00436974">
            <w:pPr>
              <w:rPr>
                <w:rFonts w:ascii="Arial" w:hAnsi="Arial" w:cs="Arial"/>
                <w:b/>
              </w:rPr>
            </w:pPr>
          </w:p>
        </w:tc>
        <w:tc>
          <w:tcPr>
            <w:tcW w:w="7646" w:type="dxa"/>
            <w:tcBorders>
              <w:top w:val="nil"/>
              <w:left w:val="nil"/>
              <w:bottom w:val="nil"/>
              <w:right w:val="nil"/>
            </w:tcBorders>
          </w:tcPr>
          <w:p w14:paraId="6460EDF8" w14:textId="77777777" w:rsidR="0035247D" w:rsidRPr="00BA6329" w:rsidRDefault="0035247D" w:rsidP="00436974">
            <w:pPr>
              <w:rPr>
                <w:rFonts w:ascii="Arial" w:hAnsi="Arial" w:cs="Arial"/>
              </w:rPr>
            </w:pPr>
            <w:r>
              <w:rPr>
                <w:rFonts w:ascii="Arial" w:hAnsi="Arial" w:cs="Arial"/>
                <w:szCs w:val="24"/>
              </w:rPr>
              <w:t xml:space="preserve">Grade 5 </w:t>
            </w:r>
          </w:p>
        </w:tc>
      </w:tr>
    </w:tbl>
    <w:p w14:paraId="1D257460" w14:textId="77777777" w:rsidR="0035247D" w:rsidRPr="00BA6329" w:rsidRDefault="0035247D" w:rsidP="0035247D">
      <w:pPr>
        <w:rPr>
          <w:rFonts w:ascii="Arial" w:hAnsi="Arial" w:cs="Arial"/>
        </w:rPr>
      </w:pPr>
      <w:r w:rsidRPr="00BA6329">
        <w:rPr>
          <w:rFonts w:ascii="Arial" w:hAnsi="Arial" w:cs="Arial"/>
        </w:rPr>
        <w:t>_____________________________________________________________________</w:t>
      </w:r>
    </w:p>
    <w:p w14:paraId="40EE4571" w14:textId="77777777" w:rsidR="0035247D" w:rsidRDefault="0035247D" w:rsidP="0035247D">
      <w:pPr>
        <w:rPr>
          <w:rFonts w:ascii="Arial" w:hAnsi="Arial" w:cs="Arial"/>
          <w:b/>
          <w:sz w:val="32"/>
          <w:szCs w:val="32"/>
        </w:rPr>
      </w:pPr>
    </w:p>
    <w:p w14:paraId="0FEACD3B" w14:textId="77777777" w:rsidR="0035247D" w:rsidRPr="006F12FB" w:rsidRDefault="0035247D" w:rsidP="0035247D">
      <w:pPr>
        <w:rPr>
          <w:rFonts w:ascii="Arial" w:hAnsi="Arial" w:cs="Arial"/>
          <w:b/>
          <w:sz w:val="28"/>
          <w:szCs w:val="28"/>
        </w:rPr>
      </w:pPr>
      <w:r w:rsidRPr="006F12FB">
        <w:rPr>
          <w:rFonts w:ascii="Arial" w:hAnsi="Arial" w:cs="Arial"/>
          <w:b/>
          <w:sz w:val="28"/>
          <w:szCs w:val="28"/>
        </w:rPr>
        <w:t>Essential criteria</w:t>
      </w:r>
    </w:p>
    <w:p w14:paraId="3DD0075B" w14:textId="77777777" w:rsidR="0035247D" w:rsidRPr="006F12FB" w:rsidRDefault="0035247D" w:rsidP="0035247D">
      <w:pPr>
        <w:rPr>
          <w:rFonts w:ascii="Arial" w:hAnsi="Arial" w:cs="Arial"/>
          <w:b/>
          <w:sz w:val="28"/>
          <w:szCs w:val="28"/>
        </w:rPr>
      </w:pPr>
    </w:p>
    <w:p w14:paraId="70B70D5D" w14:textId="3BF2A123" w:rsidR="0035247D" w:rsidRPr="006F12FB" w:rsidRDefault="00AE66CB" w:rsidP="0035247D">
      <w:pPr>
        <w:rPr>
          <w:rFonts w:ascii="Arial" w:hAnsi="Arial" w:cs="Arial"/>
          <w:sz w:val="28"/>
          <w:szCs w:val="28"/>
        </w:rPr>
      </w:pPr>
      <w:r>
        <w:rPr>
          <w:rFonts w:ascii="Arial" w:hAnsi="Arial" w:cs="Arial"/>
          <w:b/>
          <w:sz w:val="28"/>
          <w:szCs w:val="28"/>
        </w:rPr>
        <w:t>Driving licence, q</w:t>
      </w:r>
      <w:r w:rsidR="0035247D" w:rsidRPr="006F12FB">
        <w:rPr>
          <w:rFonts w:ascii="Arial" w:hAnsi="Arial" w:cs="Arial"/>
          <w:b/>
          <w:sz w:val="28"/>
          <w:szCs w:val="28"/>
        </w:rPr>
        <w:t>ualifications</w:t>
      </w:r>
      <w:r w:rsidR="0035247D">
        <w:rPr>
          <w:rFonts w:ascii="Arial" w:hAnsi="Arial" w:cs="Arial"/>
          <w:b/>
          <w:sz w:val="28"/>
          <w:szCs w:val="28"/>
        </w:rPr>
        <w:t xml:space="preserve"> and experience</w:t>
      </w:r>
    </w:p>
    <w:p w14:paraId="3988AAC9" w14:textId="77777777" w:rsidR="0035247D" w:rsidRPr="00BA6329" w:rsidRDefault="0035247D" w:rsidP="0035247D">
      <w:pPr>
        <w:rPr>
          <w:rFonts w:ascii="Arial" w:hAnsi="Arial" w:cs="Arial"/>
          <w:sz w:val="22"/>
          <w:szCs w:val="22"/>
        </w:rPr>
      </w:pPr>
    </w:p>
    <w:p w14:paraId="4B0CC08E" w14:textId="77777777" w:rsidR="0035247D" w:rsidRDefault="0035247D" w:rsidP="0035247D">
      <w:pPr>
        <w:rPr>
          <w:rFonts w:ascii="Arial" w:hAnsi="Arial" w:cs="Arial"/>
          <w:szCs w:val="24"/>
        </w:rPr>
      </w:pPr>
      <w:r>
        <w:rPr>
          <w:rFonts w:ascii="Arial" w:hAnsi="Arial" w:cs="Arial"/>
          <w:szCs w:val="24"/>
        </w:rPr>
        <w:t xml:space="preserve">Applicants </w:t>
      </w:r>
      <w:r>
        <w:rPr>
          <w:rFonts w:ascii="Arial" w:hAnsi="Arial" w:cs="Arial"/>
          <w:b/>
          <w:bCs/>
          <w:szCs w:val="24"/>
        </w:rPr>
        <w:t xml:space="preserve">must, </w:t>
      </w:r>
      <w:r>
        <w:rPr>
          <w:rFonts w:ascii="Arial" w:hAnsi="Arial" w:cs="Arial"/>
          <w:szCs w:val="24"/>
        </w:rPr>
        <w:t>as at the closing date for receipt of application forms:</w:t>
      </w:r>
    </w:p>
    <w:p w14:paraId="4343D1C4" w14:textId="77777777" w:rsidR="0035247D" w:rsidRDefault="0035247D" w:rsidP="0035247D">
      <w:pPr>
        <w:rPr>
          <w:rFonts w:ascii="Arial" w:hAnsi="Arial" w:cs="Arial"/>
          <w:szCs w:val="24"/>
        </w:rPr>
      </w:pPr>
    </w:p>
    <w:p w14:paraId="1BD31F4D" w14:textId="3A30E21E" w:rsidR="0035247D" w:rsidRPr="005E19A8" w:rsidRDefault="0035247D" w:rsidP="0035247D">
      <w:pPr>
        <w:numPr>
          <w:ilvl w:val="0"/>
          <w:numId w:val="3"/>
        </w:numPr>
        <w:textAlignment w:val="auto"/>
        <w:rPr>
          <w:rFonts w:ascii="Arial" w:hAnsi="Arial" w:cs="Arial"/>
          <w:szCs w:val="24"/>
        </w:rPr>
      </w:pPr>
      <w:r w:rsidRPr="005E19A8">
        <w:rPr>
          <w:rFonts w:ascii="Arial" w:hAnsi="Arial" w:cs="Arial"/>
          <w:szCs w:val="24"/>
        </w:rPr>
        <w:t xml:space="preserve">Possess a full, current driving licence which enables them to drive in Northern Ireland or have access to a form of transport which enables them to meet the requirements of the post in full. </w:t>
      </w:r>
      <w:r w:rsidR="00862D6E" w:rsidRPr="005E19A8">
        <w:rPr>
          <w:rStyle w:val="FootnoteReference"/>
          <w:rFonts w:ascii="Arial" w:hAnsi="Arial" w:cs="Arial"/>
          <w:szCs w:val="24"/>
        </w:rPr>
        <w:footnoteReference w:id="1"/>
      </w:r>
    </w:p>
    <w:p w14:paraId="0D649150" w14:textId="77777777" w:rsidR="0035247D" w:rsidRPr="00FD5040" w:rsidRDefault="0035247D" w:rsidP="0035247D">
      <w:pPr>
        <w:pStyle w:val="ListParagraph"/>
        <w:numPr>
          <w:ilvl w:val="0"/>
          <w:numId w:val="3"/>
        </w:numPr>
        <w:contextualSpacing/>
        <w:rPr>
          <w:rFonts w:ascii="Arial" w:hAnsi="Arial"/>
          <w:szCs w:val="24"/>
        </w:rPr>
      </w:pPr>
      <w:r>
        <w:rPr>
          <w:rFonts w:ascii="Arial" w:hAnsi="Arial"/>
          <w:szCs w:val="24"/>
        </w:rPr>
        <w:t>b</w:t>
      </w:r>
      <w:r w:rsidRPr="00FD5040">
        <w:rPr>
          <w:rFonts w:ascii="Arial" w:hAnsi="Arial"/>
          <w:szCs w:val="24"/>
        </w:rPr>
        <w:t>e</w:t>
      </w:r>
      <w:r>
        <w:rPr>
          <w:rFonts w:ascii="Arial" w:hAnsi="Arial"/>
          <w:szCs w:val="24"/>
        </w:rPr>
        <w:t xml:space="preserve"> a</w:t>
      </w:r>
      <w:r w:rsidRPr="00FD5040">
        <w:rPr>
          <w:rFonts w:ascii="Arial" w:hAnsi="Arial"/>
          <w:szCs w:val="24"/>
        </w:rPr>
        <w:t xml:space="preserve"> qualified electrician in possession of City </w:t>
      </w:r>
      <w:r>
        <w:rPr>
          <w:rFonts w:ascii="Arial" w:hAnsi="Arial"/>
          <w:szCs w:val="24"/>
        </w:rPr>
        <w:t>and</w:t>
      </w:r>
      <w:r w:rsidRPr="00FD5040">
        <w:rPr>
          <w:rFonts w:ascii="Arial" w:hAnsi="Arial"/>
          <w:szCs w:val="24"/>
        </w:rPr>
        <w:t xml:space="preserve"> Guilds 2360 Parts I and II plus joint industry board (JIB) achievement measurement </w:t>
      </w:r>
      <w:r>
        <w:rPr>
          <w:rFonts w:ascii="Arial" w:hAnsi="Arial"/>
          <w:szCs w:val="24"/>
        </w:rPr>
        <w:t xml:space="preserve">(AM) </w:t>
      </w:r>
      <w:r w:rsidRPr="00FD5040">
        <w:rPr>
          <w:rFonts w:ascii="Arial" w:hAnsi="Arial"/>
          <w:szCs w:val="24"/>
        </w:rPr>
        <w:t xml:space="preserve">Parts I and II </w:t>
      </w:r>
      <w:r w:rsidRPr="00FD5040">
        <w:rPr>
          <w:rFonts w:ascii="Arial" w:hAnsi="Arial"/>
          <w:b/>
          <w:szCs w:val="24"/>
        </w:rPr>
        <w:t>and</w:t>
      </w:r>
      <w:r w:rsidRPr="00FD5040">
        <w:rPr>
          <w:rFonts w:ascii="Arial" w:hAnsi="Arial"/>
          <w:szCs w:val="24"/>
        </w:rPr>
        <w:t xml:space="preserve"> NVQ Level 3 in Electrical Installation, </w:t>
      </w:r>
      <w:r w:rsidRPr="00FD5040">
        <w:rPr>
          <w:rFonts w:ascii="Arial" w:hAnsi="Arial"/>
          <w:b/>
          <w:szCs w:val="24"/>
        </w:rPr>
        <w:t>or</w:t>
      </w:r>
      <w:r w:rsidRPr="00FD5040">
        <w:rPr>
          <w:rFonts w:ascii="Arial" w:hAnsi="Arial"/>
          <w:szCs w:val="24"/>
        </w:rPr>
        <w:t xml:space="preserve"> equivalent relevant qualification</w:t>
      </w:r>
      <w:r>
        <w:rPr>
          <w:rFonts w:ascii="Arial" w:hAnsi="Arial"/>
          <w:szCs w:val="24"/>
        </w:rPr>
        <w:t>.</w:t>
      </w:r>
    </w:p>
    <w:p w14:paraId="66275059" w14:textId="77777777" w:rsidR="0035247D" w:rsidRDefault="0035247D" w:rsidP="0035247D">
      <w:pPr>
        <w:pStyle w:val="ListParagraph"/>
        <w:numPr>
          <w:ilvl w:val="0"/>
          <w:numId w:val="3"/>
        </w:numPr>
        <w:contextualSpacing/>
        <w:rPr>
          <w:rFonts w:ascii="Arial" w:hAnsi="Arial"/>
          <w:szCs w:val="24"/>
        </w:rPr>
      </w:pPr>
      <w:r w:rsidRPr="00FD5040">
        <w:rPr>
          <w:rFonts w:ascii="Arial" w:hAnsi="Arial"/>
          <w:szCs w:val="24"/>
        </w:rPr>
        <w:t xml:space="preserve">possess City </w:t>
      </w:r>
      <w:r>
        <w:rPr>
          <w:rFonts w:ascii="Arial" w:hAnsi="Arial"/>
          <w:szCs w:val="24"/>
        </w:rPr>
        <w:t>and</w:t>
      </w:r>
      <w:r w:rsidRPr="00FD5040">
        <w:rPr>
          <w:rFonts w:ascii="Arial" w:hAnsi="Arial"/>
          <w:szCs w:val="24"/>
        </w:rPr>
        <w:t xml:space="preserve"> Guilds 2380 (BS7671 18th Edition Wiring Regulations)</w:t>
      </w:r>
      <w:r>
        <w:rPr>
          <w:rFonts w:ascii="Arial" w:hAnsi="Arial"/>
          <w:szCs w:val="24"/>
        </w:rPr>
        <w:t>; and</w:t>
      </w:r>
    </w:p>
    <w:p w14:paraId="7DB3837E" w14:textId="78216906" w:rsidR="006F1F6D" w:rsidRPr="006F1F6D" w:rsidRDefault="0035247D" w:rsidP="009F7AEF">
      <w:pPr>
        <w:pStyle w:val="ListParagraph"/>
        <w:numPr>
          <w:ilvl w:val="0"/>
          <w:numId w:val="3"/>
        </w:numPr>
        <w:contextualSpacing/>
        <w:rPr>
          <w:rFonts w:ascii="Arial" w:hAnsi="Arial" w:cs="Arial"/>
          <w:szCs w:val="24"/>
        </w:rPr>
      </w:pPr>
      <w:r w:rsidRPr="002B2A54">
        <w:rPr>
          <w:rFonts w:ascii="Arial" w:hAnsi="Arial" w:cs="Arial"/>
          <w:szCs w:val="24"/>
        </w:rPr>
        <w:t xml:space="preserve">be able to demonstrate, by providing personal and specific examples on the application form, </w:t>
      </w:r>
      <w:r w:rsidRPr="006F1F6D">
        <w:rPr>
          <w:rFonts w:ascii="Arial" w:hAnsi="Arial" w:cs="Arial"/>
          <w:szCs w:val="24"/>
        </w:rPr>
        <w:t>(a)</w:t>
      </w:r>
      <w:r w:rsidR="006F1F6D" w:rsidRPr="006F1F6D">
        <w:rPr>
          <w:rFonts w:ascii="Arial" w:hAnsi="Arial" w:cs="Arial"/>
          <w:szCs w:val="24"/>
        </w:rPr>
        <w:t xml:space="preserve"> at least one year’s relevant post qualification experience, gained within the construction or building industry dealing with the inspection, installation, repairs, and testing of electrical installations.</w:t>
      </w:r>
    </w:p>
    <w:p w14:paraId="25439E42" w14:textId="77777777" w:rsidR="006F1F6D" w:rsidRPr="006F1F6D" w:rsidRDefault="006F1F6D" w:rsidP="006F1F6D">
      <w:pPr>
        <w:pStyle w:val="ListParagraph"/>
        <w:ind w:left="360"/>
        <w:contextualSpacing/>
        <w:rPr>
          <w:rFonts w:ascii="Arial" w:hAnsi="Arial" w:cs="Arial"/>
          <w:szCs w:val="24"/>
        </w:rPr>
      </w:pPr>
    </w:p>
    <w:p w14:paraId="568490F8" w14:textId="77777777" w:rsidR="006F1F6D" w:rsidRDefault="006F1F6D" w:rsidP="006F1F6D">
      <w:pPr>
        <w:pStyle w:val="ListParagraph"/>
        <w:ind w:left="360"/>
        <w:contextualSpacing/>
        <w:rPr>
          <w:rFonts w:ascii="Arial" w:hAnsi="Arial" w:cs="Arial"/>
          <w:szCs w:val="24"/>
        </w:rPr>
      </w:pPr>
    </w:p>
    <w:p w14:paraId="23DCB8E3" w14:textId="77777777" w:rsidR="006F1F6D" w:rsidRDefault="006F1F6D" w:rsidP="006F1F6D">
      <w:pPr>
        <w:pStyle w:val="ListParagraph"/>
        <w:ind w:left="360"/>
        <w:contextualSpacing/>
        <w:rPr>
          <w:rFonts w:ascii="Arial" w:hAnsi="Arial" w:cs="Arial"/>
          <w:szCs w:val="24"/>
        </w:rPr>
      </w:pPr>
    </w:p>
    <w:p w14:paraId="52E74F23" w14:textId="77777777" w:rsidR="006F1F6D" w:rsidRDefault="006F1F6D" w:rsidP="006F1F6D">
      <w:pPr>
        <w:pStyle w:val="ListParagraph"/>
        <w:ind w:left="360"/>
        <w:contextualSpacing/>
        <w:rPr>
          <w:rFonts w:ascii="Arial" w:hAnsi="Arial" w:cs="Arial"/>
          <w:szCs w:val="24"/>
        </w:rPr>
      </w:pPr>
    </w:p>
    <w:p w14:paraId="71681366" w14:textId="77777777" w:rsidR="006F1F6D" w:rsidRDefault="006F1F6D" w:rsidP="006F1F6D">
      <w:pPr>
        <w:pStyle w:val="ListParagraph"/>
        <w:ind w:left="360"/>
        <w:contextualSpacing/>
        <w:rPr>
          <w:rFonts w:ascii="Arial" w:hAnsi="Arial" w:cs="Arial"/>
          <w:szCs w:val="24"/>
        </w:rPr>
      </w:pPr>
    </w:p>
    <w:p w14:paraId="31566F50" w14:textId="77777777" w:rsidR="006F1F6D" w:rsidRDefault="006F1F6D" w:rsidP="006F1F6D">
      <w:pPr>
        <w:pStyle w:val="ListParagraph"/>
        <w:ind w:left="360"/>
        <w:contextualSpacing/>
        <w:rPr>
          <w:rFonts w:ascii="Arial" w:hAnsi="Arial" w:cs="Arial"/>
          <w:szCs w:val="24"/>
        </w:rPr>
      </w:pPr>
    </w:p>
    <w:p w14:paraId="7FD4FF94" w14:textId="77777777" w:rsidR="006F1F6D" w:rsidRDefault="006F1F6D" w:rsidP="006F1F6D">
      <w:pPr>
        <w:pStyle w:val="ListParagraph"/>
        <w:ind w:left="360"/>
        <w:contextualSpacing/>
        <w:rPr>
          <w:rFonts w:ascii="Arial" w:hAnsi="Arial" w:cs="Arial"/>
          <w:szCs w:val="24"/>
        </w:rPr>
      </w:pPr>
    </w:p>
    <w:p w14:paraId="34C6216B" w14:textId="77777777" w:rsidR="0035247D" w:rsidRPr="000C669C" w:rsidRDefault="0035247D" w:rsidP="0035247D">
      <w:pPr>
        <w:rPr>
          <w:rFonts w:ascii="Arial" w:hAnsi="Arial" w:cs="Arial"/>
          <w:b/>
          <w:bCs/>
          <w:sz w:val="28"/>
          <w:szCs w:val="28"/>
        </w:rPr>
      </w:pPr>
      <w:r>
        <w:rPr>
          <w:rFonts w:ascii="Arial" w:hAnsi="Arial" w:cs="Arial"/>
          <w:b/>
          <w:bCs/>
          <w:sz w:val="28"/>
          <w:szCs w:val="28"/>
        </w:rPr>
        <w:lastRenderedPageBreak/>
        <w:t>Desirable</w:t>
      </w:r>
      <w:r w:rsidRPr="000C669C">
        <w:rPr>
          <w:rFonts w:ascii="Arial" w:hAnsi="Arial" w:cs="Arial"/>
          <w:b/>
          <w:bCs/>
          <w:sz w:val="28"/>
          <w:szCs w:val="28"/>
        </w:rPr>
        <w:t xml:space="preserve"> criteri</w:t>
      </w:r>
      <w:r>
        <w:rPr>
          <w:rFonts w:ascii="Arial" w:hAnsi="Arial" w:cs="Arial"/>
          <w:b/>
          <w:bCs/>
          <w:sz w:val="28"/>
          <w:szCs w:val="28"/>
        </w:rPr>
        <w:t>a</w:t>
      </w:r>
    </w:p>
    <w:p w14:paraId="2FFCE63B" w14:textId="77777777" w:rsidR="0035247D" w:rsidRDefault="0035247D" w:rsidP="0035247D">
      <w:pPr>
        <w:rPr>
          <w:rFonts w:ascii="Arial" w:hAnsi="Arial" w:cs="Arial"/>
          <w:b/>
          <w:bCs/>
        </w:rPr>
      </w:pPr>
    </w:p>
    <w:p w14:paraId="14192F8A" w14:textId="6D10EE5E" w:rsidR="0035247D" w:rsidRDefault="0035247D" w:rsidP="0035247D">
      <w:pPr>
        <w:pStyle w:val="ListParagraph"/>
        <w:ind w:left="0"/>
        <w:contextualSpacing/>
        <w:rPr>
          <w:rFonts w:ascii="Arial" w:hAnsi="Arial" w:cs="Arial"/>
        </w:rPr>
      </w:pPr>
      <w:r>
        <w:rPr>
          <w:rFonts w:ascii="Arial" w:hAnsi="Arial" w:cs="Arial"/>
        </w:rPr>
        <w:t xml:space="preserve">In addition to the above </w:t>
      </w:r>
      <w:r w:rsidR="00AE66CB">
        <w:rPr>
          <w:rFonts w:ascii="Arial" w:hAnsi="Arial" w:cs="Arial"/>
        </w:rPr>
        <w:t xml:space="preserve">driving licence, </w:t>
      </w:r>
      <w:r>
        <w:rPr>
          <w:rFonts w:ascii="Arial" w:hAnsi="Arial" w:cs="Arial"/>
        </w:rPr>
        <w:t>qualifications and experience, Belfast City Council reserves the right to shortlist only those applicants who, as at the closing date for receipt of application</w:t>
      </w:r>
      <w:r w:rsidR="0035117A">
        <w:rPr>
          <w:rFonts w:ascii="Arial" w:hAnsi="Arial" w:cs="Arial"/>
        </w:rPr>
        <w:t xml:space="preserve"> forms</w:t>
      </w:r>
      <w:r>
        <w:rPr>
          <w:rFonts w:ascii="Arial" w:hAnsi="Arial" w:cs="Arial"/>
        </w:rPr>
        <w:t>:</w:t>
      </w:r>
    </w:p>
    <w:p w14:paraId="25418D43" w14:textId="77777777" w:rsidR="0035247D" w:rsidRDefault="0035247D" w:rsidP="0035247D">
      <w:pPr>
        <w:pStyle w:val="ListParagraph"/>
        <w:ind w:left="0"/>
        <w:contextualSpacing/>
        <w:rPr>
          <w:rFonts w:ascii="Arial" w:hAnsi="Arial" w:cs="Arial"/>
        </w:rPr>
      </w:pPr>
    </w:p>
    <w:p w14:paraId="0FD5E3E1" w14:textId="466E188D" w:rsidR="006F1F6D" w:rsidRPr="006F1F6D" w:rsidRDefault="00AE66CB" w:rsidP="0035247D">
      <w:pPr>
        <w:pStyle w:val="ListParagraph"/>
        <w:numPr>
          <w:ilvl w:val="0"/>
          <w:numId w:val="4"/>
        </w:numPr>
        <w:contextualSpacing/>
        <w:rPr>
          <w:rFonts w:ascii="Arial" w:hAnsi="Arial" w:cs="Arial"/>
          <w:szCs w:val="24"/>
        </w:rPr>
      </w:pPr>
      <w:r>
        <w:rPr>
          <w:rFonts w:ascii="Arial" w:hAnsi="Arial" w:cs="Arial"/>
        </w:rPr>
        <w:t xml:space="preserve">can demonstrate </w:t>
      </w:r>
      <w:r w:rsidRPr="00523725">
        <w:rPr>
          <w:rFonts w:ascii="Arial" w:hAnsi="Arial" w:cs="Arial"/>
        </w:rPr>
        <w:t>by providing personal and specific examples on the application form</w:t>
      </w:r>
      <w:r>
        <w:rPr>
          <w:rFonts w:ascii="Arial" w:hAnsi="Arial" w:cs="Arial"/>
        </w:rPr>
        <w:t xml:space="preserve"> that they have</w:t>
      </w:r>
      <w:r>
        <w:rPr>
          <w:rFonts w:ascii="Arial" w:hAnsi="Arial" w:cs="Arial"/>
          <w:szCs w:val="24"/>
        </w:rPr>
        <w:t xml:space="preserve">, </w:t>
      </w:r>
      <w:r w:rsidR="0035247D" w:rsidRPr="006F1F6D">
        <w:rPr>
          <w:rFonts w:ascii="Arial" w:hAnsi="Arial" w:cs="Arial"/>
          <w:szCs w:val="24"/>
        </w:rPr>
        <w:t>in the first instance</w:t>
      </w:r>
      <w:r>
        <w:rPr>
          <w:rFonts w:ascii="Arial" w:hAnsi="Arial" w:cs="Arial"/>
          <w:szCs w:val="24"/>
        </w:rPr>
        <w:t>, (a) at least</w:t>
      </w:r>
      <w:r w:rsidR="0035247D" w:rsidRPr="006F1F6D">
        <w:rPr>
          <w:rFonts w:ascii="Arial" w:hAnsi="Arial" w:cs="Arial"/>
          <w:szCs w:val="24"/>
        </w:rPr>
        <w:t xml:space="preserve"> two years’</w:t>
      </w:r>
      <w:r w:rsidR="00E47140">
        <w:rPr>
          <w:rFonts w:ascii="Arial" w:hAnsi="Arial" w:cs="Arial"/>
          <w:szCs w:val="24"/>
        </w:rPr>
        <w:t xml:space="preserve"> </w:t>
      </w:r>
      <w:r w:rsidR="006F1F6D" w:rsidRPr="006F1F6D">
        <w:rPr>
          <w:rFonts w:ascii="Arial" w:hAnsi="Arial" w:cs="Arial"/>
          <w:szCs w:val="24"/>
        </w:rPr>
        <w:t>relevant post qualification experience, gained within the construction or building industry dealing with the inspection, installation, repairs, and testing of electrical installations.</w:t>
      </w:r>
    </w:p>
    <w:p w14:paraId="5ED50BCB" w14:textId="6CF703F2" w:rsidR="0035247D" w:rsidRPr="00FB59E7" w:rsidRDefault="0035247D" w:rsidP="006F1F6D">
      <w:pPr>
        <w:pStyle w:val="ListParagraph"/>
        <w:ind w:left="360"/>
        <w:contextualSpacing/>
        <w:rPr>
          <w:rFonts w:ascii="Arial" w:hAnsi="Arial"/>
          <w:szCs w:val="24"/>
        </w:rPr>
      </w:pPr>
      <w:r>
        <w:rPr>
          <w:rFonts w:ascii="Arial" w:hAnsi="Arial" w:cs="Arial"/>
          <w:szCs w:val="24"/>
        </w:rPr>
        <w:t xml:space="preserve">and </w:t>
      </w:r>
    </w:p>
    <w:p w14:paraId="2E325D63" w14:textId="2877F6B4" w:rsidR="0035247D" w:rsidRDefault="0035247D" w:rsidP="0035247D">
      <w:pPr>
        <w:pStyle w:val="ListParagraph"/>
        <w:numPr>
          <w:ilvl w:val="0"/>
          <w:numId w:val="4"/>
        </w:numPr>
        <w:contextualSpacing/>
        <w:rPr>
          <w:rFonts w:ascii="Arial" w:hAnsi="Arial"/>
          <w:szCs w:val="24"/>
        </w:rPr>
      </w:pPr>
      <w:r>
        <w:rPr>
          <w:rFonts w:ascii="Arial" w:hAnsi="Arial" w:cs="Arial"/>
          <w:szCs w:val="24"/>
        </w:rPr>
        <w:t>in the second instance</w:t>
      </w:r>
      <w:r w:rsidR="00AE66CB">
        <w:rPr>
          <w:rFonts w:ascii="Arial" w:hAnsi="Arial" w:cs="Arial"/>
          <w:szCs w:val="24"/>
        </w:rPr>
        <w:t>,</w:t>
      </w:r>
      <w:r>
        <w:rPr>
          <w:rFonts w:ascii="Arial" w:hAnsi="Arial" w:cs="Arial"/>
          <w:szCs w:val="24"/>
        </w:rPr>
        <w:t xml:space="preserve"> </w:t>
      </w:r>
      <w:r w:rsidR="00AE66CB">
        <w:rPr>
          <w:rFonts w:ascii="Arial" w:hAnsi="Arial" w:cs="Arial"/>
          <w:szCs w:val="24"/>
        </w:rPr>
        <w:t xml:space="preserve">are in </w:t>
      </w:r>
      <w:r>
        <w:rPr>
          <w:rFonts w:ascii="Arial" w:hAnsi="Arial" w:cs="Arial"/>
          <w:szCs w:val="24"/>
        </w:rPr>
        <w:t xml:space="preserve">possession of City and Guilds </w:t>
      </w:r>
      <w:r w:rsidRPr="00FD5040">
        <w:rPr>
          <w:rFonts w:ascii="Arial" w:hAnsi="Arial"/>
          <w:szCs w:val="24"/>
        </w:rPr>
        <w:t>2391 /52 Level 3 Award in Initial and Periodic Inspection and Testing of Electrical Installations (</w:t>
      </w:r>
      <w:r>
        <w:rPr>
          <w:rFonts w:ascii="Arial" w:hAnsi="Arial"/>
          <w:szCs w:val="24"/>
        </w:rPr>
        <w:t xml:space="preserve">C&amp;G </w:t>
      </w:r>
      <w:r w:rsidRPr="00FD5040">
        <w:rPr>
          <w:rFonts w:ascii="Arial" w:hAnsi="Arial"/>
          <w:szCs w:val="24"/>
        </w:rPr>
        <w:t>2391-52)</w:t>
      </w:r>
      <w:r>
        <w:rPr>
          <w:rFonts w:ascii="Arial" w:hAnsi="Arial"/>
          <w:szCs w:val="24"/>
        </w:rPr>
        <w:t>.</w:t>
      </w:r>
    </w:p>
    <w:p w14:paraId="5D35755B" w14:textId="77777777" w:rsidR="0035247D" w:rsidRDefault="0035247D" w:rsidP="0035247D">
      <w:pPr>
        <w:rPr>
          <w:rFonts w:ascii="Arial" w:hAnsi="Arial" w:cs="Arial"/>
          <w:b/>
          <w:bCs/>
          <w:sz w:val="28"/>
          <w:szCs w:val="28"/>
        </w:rPr>
      </w:pPr>
    </w:p>
    <w:p w14:paraId="66E40E74" w14:textId="77777777" w:rsidR="0035247D" w:rsidRDefault="0035247D" w:rsidP="0035247D">
      <w:pPr>
        <w:rPr>
          <w:rFonts w:ascii="Arial" w:hAnsi="Arial" w:cs="Arial"/>
          <w:b/>
          <w:bCs/>
          <w:sz w:val="28"/>
          <w:szCs w:val="28"/>
        </w:rPr>
      </w:pPr>
    </w:p>
    <w:p w14:paraId="560B75A5" w14:textId="77777777" w:rsidR="0035247D" w:rsidRPr="00511A76" w:rsidRDefault="0035247D" w:rsidP="00AE66CB">
      <w:pPr>
        <w:rPr>
          <w:rFonts w:ascii="Arial" w:hAnsi="Arial" w:cs="Arial"/>
          <w:b/>
          <w:bCs/>
          <w:sz w:val="28"/>
          <w:szCs w:val="28"/>
        </w:rPr>
      </w:pPr>
      <w:r w:rsidRPr="00511A76">
        <w:rPr>
          <w:rFonts w:ascii="Arial" w:hAnsi="Arial" w:cs="Arial"/>
          <w:b/>
          <w:bCs/>
          <w:sz w:val="28"/>
          <w:szCs w:val="28"/>
        </w:rPr>
        <w:t>Special skills and attributes</w:t>
      </w:r>
    </w:p>
    <w:p w14:paraId="10AD1E4D" w14:textId="77777777" w:rsidR="0035247D" w:rsidRPr="00511A76" w:rsidRDefault="0035247D" w:rsidP="00AE66CB">
      <w:pPr>
        <w:ind w:left="430"/>
        <w:rPr>
          <w:rFonts w:ascii="Helvetica" w:hAnsi="Helvetica" w:cs="Helvetica"/>
          <w:b/>
          <w:sz w:val="22"/>
          <w:szCs w:val="22"/>
        </w:rPr>
      </w:pPr>
    </w:p>
    <w:p w14:paraId="16A92FC2" w14:textId="77777777" w:rsidR="00AE66CB" w:rsidRDefault="00AE66CB" w:rsidP="00AE66CB">
      <w:pPr>
        <w:overflowPunct/>
        <w:autoSpaceDE/>
        <w:autoSpaceDN/>
        <w:adjustRightInd/>
        <w:textAlignment w:val="auto"/>
        <w:rPr>
          <w:rFonts w:ascii="Helvetica" w:hAnsi="Helvetica" w:cs="Helvetica"/>
          <w:bCs/>
          <w:szCs w:val="24"/>
        </w:rPr>
      </w:pPr>
      <w:r w:rsidRPr="00BF2746">
        <w:rPr>
          <w:rFonts w:ascii="Helvetica" w:hAnsi="Helvetica" w:cs="Helvetica"/>
          <w:b/>
          <w:szCs w:val="24"/>
        </w:rPr>
        <w:t xml:space="preserve">Technical knowledge: </w:t>
      </w:r>
      <w:r w:rsidRPr="00BF2746">
        <w:rPr>
          <w:rFonts w:ascii="Helvetica" w:hAnsi="Helvetica" w:cs="Helvetica"/>
          <w:bCs/>
          <w:szCs w:val="24"/>
        </w:rPr>
        <w:t>a comprehensive understanding of electrical installation</w:t>
      </w:r>
      <w:r>
        <w:rPr>
          <w:rFonts w:ascii="Helvetica" w:hAnsi="Helvetica" w:cs="Helvetica"/>
          <w:bCs/>
          <w:szCs w:val="24"/>
        </w:rPr>
        <w:t>s and associated wiring regulations and technical standards</w:t>
      </w:r>
      <w:r w:rsidRPr="00BF2746">
        <w:rPr>
          <w:rFonts w:ascii="Helvetica" w:hAnsi="Helvetica" w:cs="Helvetica"/>
          <w:bCs/>
          <w:szCs w:val="24"/>
        </w:rPr>
        <w:t>.</w:t>
      </w:r>
    </w:p>
    <w:p w14:paraId="482BA674" w14:textId="77777777" w:rsidR="00AE66CB" w:rsidRPr="00FD5040" w:rsidRDefault="00AE66CB" w:rsidP="00AE66CB">
      <w:pPr>
        <w:overflowPunct/>
        <w:autoSpaceDE/>
        <w:autoSpaceDN/>
        <w:adjustRightInd/>
        <w:textAlignment w:val="auto"/>
        <w:rPr>
          <w:rFonts w:ascii="Arial" w:hAnsi="Arial"/>
          <w:szCs w:val="24"/>
        </w:rPr>
      </w:pPr>
    </w:p>
    <w:p w14:paraId="5C701DE7" w14:textId="77777777" w:rsidR="0035247D" w:rsidRDefault="0035247D" w:rsidP="00AE66CB">
      <w:pPr>
        <w:overflowPunct/>
        <w:autoSpaceDE/>
        <w:autoSpaceDN/>
        <w:adjustRightInd/>
        <w:textAlignment w:val="auto"/>
        <w:rPr>
          <w:rFonts w:ascii="Arial" w:hAnsi="Arial"/>
          <w:szCs w:val="24"/>
        </w:rPr>
      </w:pPr>
      <w:r w:rsidRPr="000C669C">
        <w:rPr>
          <w:rFonts w:ascii="Helvetica" w:hAnsi="Helvetica" w:cs="Helvetica"/>
          <w:b/>
          <w:szCs w:val="24"/>
        </w:rPr>
        <w:t>Communication skills:</w:t>
      </w:r>
      <w:r w:rsidRPr="000C669C">
        <w:rPr>
          <w:rFonts w:ascii="Helvetica" w:hAnsi="Helvetica" w:cs="Helvetica"/>
          <w:bCs/>
          <w:szCs w:val="24"/>
        </w:rPr>
        <w:t xml:space="preserve"> </w:t>
      </w:r>
      <w:r w:rsidRPr="000C669C">
        <w:rPr>
          <w:rFonts w:ascii="Arial" w:hAnsi="Arial" w:cs="Arial"/>
          <w:szCs w:val="24"/>
        </w:rPr>
        <w:t>written communication skills which reflect a good understanding of service and technical issues, and the ability to develop high quality documentation with clarity and precision</w:t>
      </w:r>
      <w:r w:rsidRPr="000C669C">
        <w:rPr>
          <w:rFonts w:ascii="Arial" w:hAnsi="Arial"/>
          <w:szCs w:val="24"/>
        </w:rPr>
        <w:t>.  Good oral communication and listening skills in dealing with colleagues, line management, clients, project managers and contractors.</w:t>
      </w:r>
    </w:p>
    <w:p w14:paraId="3EE5C515" w14:textId="77777777" w:rsidR="00AE66CB" w:rsidRPr="000C669C" w:rsidRDefault="00AE66CB" w:rsidP="00AE66CB">
      <w:pPr>
        <w:overflowPunct/>
        <w:autoSpaceDE/>
        <w:autoSpaceDN/>
        <w:adjustRightInd/>
        <w:textAlignment w:val="auto"/>
        <w:rPr>
          <w:rFonts w:ascii="Arial" w:hAnsi="Arial"/>
          <w:szCs w:val="24"/>
        </w:rPr>
      </w:pPr>
    </w:p>
    <w:p w14:paraId="54380E05" w14:textId="77777777" w:rsidR="0035247D" w:rsidRDefault="0035247D" w:rsidP="00AE66CB">
      <w:pPr>
        <w:tabs>
          <w:tab w:val="left" w:pos="360"/>
        </w:tabs>
        <w:overflowPunct/>
        <w:autoSpaceDE/>
        <w:autoSpaceDN/>
        <w:adjustRightInd/>
        <w:textAlignment w:val="auto"/>
        <w:rPr>
          <w:rFonts w:ascii="Arial" w:hAnsi="Arial" w:cs="Arial"/>
          <w:szCs w:val="24"/>
        </w:rPr>
      </w:pPr>
      <w:r w:rsidRPr="000C669C">
        <w:rPr>
          <w:rFonts w:ascii="Helvetica" w:hAnsi="Helvetica" w:cs="Helvetica"/>
          <w:b/>
          <w:szCs w:val="24"/>
        </w:rPr>
        <w:t xml:space="preserve">Information technology skills: </w:t>
      </w:r>
      <w:r w:rsidRPr="000C669C">
        <w:rPr>
          <w:rFonts w:ascii="Arial" w:hAnsi="Arial" w:cs="Arial"/>
          <w:szCs w:val="24"/>
        </w:rPr>
        <w:t>the ability to use standard applications effectively, manipulate databases to extract data and use specialised software.</w:t>
      </w:r>
    </w:p>
    <w:p w14:paraId="4EBB279C" w14:textId="77777777" w:rsidR="00AE66CB" w:rsidRPr="000C669C" w:rsidRDefault="00AE66CB" w:rsidP="00AE66CB">
      <w:pPr>
        <w:tabs>
          <w:tab w:val="left" w:pos="360"/>
        </w:tabs>
        <w:overflowPunct/>
        <w:autoSpaceDE/>
        <w:autoSpaceDN/>
        <w:adjustRightInd/>
        <w:textAlignment w:val="auto"/>
        <w:rPr>
          <w:rFonts w:ascii="Helvetica" w:hAnsi="Helvetica" w:cs="Helvetica"/>
          <w:szCs w:val="24"/>
        </w:rPr>
      </w:pPr>
    </w:p>
    <w:p w14:paraId="057EAD43" w14:textId="4734C41D" w:rsidR="0035247D" w:rsidRDefault="0035247D" w:rsidP="00AE66CB">
      <w:pPr>
        <w:overflowPunct/>
        <w:autoSpaceDE/>
        <w:autoSpaceDN/>
        <w:adjustRightInd/>
        <w:textAlignment w:val="auto"/>
        <w:rPr>
          <w:rFonts w:ascii="Arial" w:hAnsi="Arial" w:cs="Arial"/>
          <w:szCs w:val="24"/>
        </w:rPr>
      </w:pPr>
      <w:r w:rsidRPr="000C669C">
        <w:rPr>
          <w:rFonts w:ascii="Helvetica" w:hAnsi="Helvetica" w:cs="Helvetica"/>
          <w:b/>
          <w:szCs w:val="24"/>
        </w:rPr>
        <w:t xml:space="preserve">Team working </w:t>
      </w:r>
      <w:r w:rsidR="00AE66CB">
        <w:rPr>
          <w:rFonts w:ascii="Helvetica" w:hAnsi="Helvetica" w:cs="Helvetica"/>
          <w:b/>
          <w:szCs w:val="24"/>
        </w:rPr>
        <w:t xml:space="preserve">skills </w:t>
      </w:r>
      <w:r w:rsidRPr="000C669C">
        <w:rPr>
          <w:rFonts w:ascii="Helvetica" w:hAnsi="Helvetica" w:cs="Helvetica"/>
          <w:b/>
          <w:szCs w:val="24"/>
        </w:rPr>
        <w:t>and the ability to work on own initiative:</w:t>
      </w:r>
      <w:r w:rsidRPr="000C669C">
        <w:rPr>
          <w:rFonts w:ascii="Helvetica" w:hAnsi="Helvetica" w:cs="Helvetica"/>
          <w:szCs w:val="24"/>
        </w:rPr>
        <w:t xml:space="preserve"> </w:t>
      </w:r>
      <w:r w:rsidRPr="000C669C">
        <w:rPr>
          <w:rFonts w:ascii="Arial" w:hAnsi="Arial" w:cs="Arial"/>
          <w:szCs w:val="24"/>
        </w:rPr>
        <w:t xml:space="preserve">the ability to work in a volatile and dynamic environment, both as part of a team and </w:t>
      </w:r>
      <w:proofErr w:type="gramStart"/>
      <w:r w:rsidRPr="000C669C">
        <w:rPr>
          <w:rFonts w:ascii="Arial" w:hAnsi="Arial" w:cs="Arial"/>
          <w:szCs w:val="24"/>
        </w:rPr>
        <w:t>on the basis of</w:t>
      </w:r>
      <w:proofErr w:type="gramEnd"/>
      <w:r w:rsidRPr="000C669C">
        <w:rPr>
          <w:rFonts w:ascii="Arial" w:hAnsi="Arial" w:cs="Arial"/>
          <w:szCs w:val="24"/>
        </w:rPr>
        <w:t xml:space="preserve"> personal initiative.</w:t>
      </w:r>
    </w:p>
    <w:p w14:paraId="70FABDB8" w14:textId="77777777" w:rsidR="00AE66CB" w:rsidRPr="000C669C" w:rsidRDefault="00AE66CB" w:rsidP="00AE66CB">
      <w:pPr>
        <w:overflowPunct/>
        <w:autoSpaceDE/>
        <w:autoSpaceDN/>
        <w:adjustRightInd/>
        <w:textAlignment w:val="auto"/>
        <w:rPr>
          <w:rFonts w:ascii="Helvetica" w:hAnsi="Helvetica" w:cs="Helvetica"/>
          <w:szCs w:val="24"/>
        </w:rPr>
      </w:pPr>
    </w:p>
    <w:p w14:paraId="67C995D7" w14:textId="550FFDB8" w:rsidR="0035247D" w:rsidRDefault="0035247D" w:rsidP="00AE66CB">
      <w:pPr>
        <w:overflowPunct/>
        <w:autoSpaceDE/>
        <w:autoSpaceDN/>
        <w:adjustRightInd/>
        <w:textAlignment w:val="auto"/>
        <w:rPr>
          <w:rFonts w:ascii="Helvetica" w:hAnsi="Helvetica" w:cs="Helvetica"/>
          <w:bCs/>
          <w:szCs w:val="24"/>
        </w:rPr>
      </w:pPr>
      <w:r w:rsidRPr="000C669C">
        <w:rPr>
          <w:rFonts w:ascii="Helvetica" w:hAnsi="Helvetica" w:cs="Helvetica"/>
          <w:b/>
          <w:szCs w:val="24"/>
        </w:rPr>
        <w:t>Partnership working</w:t>
      </w:r>
      <w:r w:rsidR="00AE66CB">
        <w:rPr>
          <w:rFonts w:ascii="Helvetica" w:hAnsi="Helvetica" w:cs="Helvetica"/>
          <w:b/>
          <w:szCs w:val="24"/>
        </w:rPr>
        <w:t xml:space="preserve"> skills</w:t>
      </w:r>
      <w:r w:rsidRPr="000C669C">
        <w:rPr>
          <w:rFonts w:ascii="Helvetica" w:hAnsi="Helvetica" w:cs="Helvetica"/>
          <w:b/>
          <w:szCs w:val="24"/>
        </w:rPr>
        <w:t xml:space="preserve">: </w:t>
      </w:r>
      <w:r w:rsidRPr="000C669C">
        <w:rPr>
          <w:rFonts w:ascii="Helvetica" w:hAnsi="Helvetica" w:cs="Helvetica"/>
          <w:bCs/>
          <w:szCs w:val="24"/>
        </w:rPr>
        <w:t>the ability to form, maintain and enhance a wide range of internal and external partnerships and corporate working for the benefit of the council’s property interests.</w:t>
      </w:r>
    </w:p>
    <w:p w14:paraId="1E540DF8" w14:textId="77777777" w:rsidR="00AE66CB" w:rsidRPr="000C669C" w:rsidRDefault="00AE66CB" w:rsidP="00AE66CB">
      <w:pPr>
        <w:overflowPunct/>
        <w:autoSpaceDE/>
        <w:autoSpaceDN/>
        <w:adjustRightInd/>
        <w:textAlignment w:val="auto"/>
        <w:rPr>
          <w:rFonts w:ascii="Helvetica" w:hAnsi="Helvetica" w:cs="Helvetica"/>
          <w:szCs w:val="24"/>
        </w:rPr>
      </w:pPr>
    </w:p>
    <w:p w14:paraId="3B864348" w14:textId="77777777" w:rsidR="0035247D" w:rsidRDefault="0035247D" w:rsidP="00AE66CB">
      <w:pPr>
        <w:rPr>
          <w:rFonts w:ascii="Helvetica" w:hAnsi="Helvetica" w:cs="Helvetica"/>
          <w:szCs w:val="24"/>
        </w:rPr>
      </w:pPr>
      <w:r w:rsidRPr="000C669C">
        <w:rPr>
          <w:rFonts w:ascii="Helvetica" w:hAnsi="Helvetica" w:cs="Helvetica"/>
          <w:b/>
          <w:szCs w:val="24"/>
        </w:rPr>
        <w:t>Analytical skills:</w:t>
      </w:r>
      <w:r w:rsidRPr="000C669C">
        <w:rPr>
          <w:rFonts w:ascii="Helvetica" w:hAnsi="Helvetica" w:cs="Helvetica"/>
          <w:szCs w:val="24"/>
        </w:rPr>
        <w:t xml:space="preserve"> an analytical approach to problem solving in a high-profile operational environment.</w:t>
      </w:r>
    </w:p>
    <w:p w14:paraId="7898D7AD" w14:textId="77777777" w:rsidR="00AE66CB" w:rsidRPr="000C669C" w:rsidRDefault="00AE66CB" w:rsidP="00AE66CB">
      <w:pPr>
        <w:rPr>
          <w:rFonts w:ascii="Helvetica" w:hAnsi="Helvetica" w:cs="Helvetica"/>
          <w:szCs w:val="24"/>
        </w:rPr>
      </w:pPr>
    </w:p>
    <w:p w14:paraId="28CFE365" w14:textId="3F76C07F" w:rsidR="0035247D" w:rsidRDefault="0035247D" w:rsidP="00AE66CB">
      <w:pPr>
        <w:tabs>
          <w:tab w:val="left" w:pos="360"/>
        </w:tabs>
        <w:overflowPunct/>
        <w:autoSpaceDE/>
        <w:autoSpaceDN/>
        <w:adjustRightInd/>
        <w:textAlignment w:val="auto"/>
        <w:rPr>
          <w:rFonts w:ascii="Arial" w:hAnsi="Arial" w:cs="Arial"/>
          <w:szCs w:val="24"/>
        </w:rPr>
      </w:pPr>
      <w:r w:rsidRPr="000C669C">
        <w:rPr>
          <w:rFonts w:ascii="Helvetica" w:hAnsi="Helvetica" w:cs="Helvetica"/>
          <w:b/>
          <w:szCs w:val="24"/>
        </w:rPr>
        <w:t>Health and safety</w:t>
      </w:r>
      <w:r w:rsidR="00AE66CB">
        <w:rPr>
          <w:rFonts w:ascii="Helvetica" w:hAnsi="Helvetica" w:cs="Helvetica"/>
          <w:b/>
          <w:szCs w:val="24"/>
        </w:rPr>
        <w:t xml:space="preserve"> awareness</w:t>
      </w:r>
      <w:r w:rsidRPr="000C669C">
        <w:rPr>
          <w:rFonts w:ascii="Helvetica" w:hAnsi="Helvetica" w:cs="Helvetica"/>
          <w:b/>
          <w:szCs w:val="24"/>
        </w:rPr>
        <w:t xml:space="preserve">: </w:t>
      </w:r>
      <w:r w:rsidRPr="000C669C">
        <w:rPr>
          <w:rFonts w:ascii="Arial" w:hAnsi="Arial" w:cs="Arial"/>
          <w:szCs w:val="24"/>
        </w:rPr>
        <w:t xml:space="preserve">an understanding of health and safety risks in a high-risk environment and a </w:t>
      </w:r>
      <w:r w:rsidRPr="000C669C">
        <w:rPr>
          <w:rFonts w:ascii="Helvetica" w:hAnsi="Helvetica" w:cs="Helvetica"/>
          <w:szCs w:val="24"/>
        </w:rPr>
        <w:t>knowledge of health and safety legislation and procedures.</w:t>
      </w:r>
      <w:r w:rsidRPr="000C669C">
        <w:rPr>
          <w:rFonts w:ascii="Arial" w:hAnsi="Arial" w:cs="Arial"/>
          <w:szCs w:val="24"/>
        </w:rPr>
        <w:t xml:space="preserve"> </w:t>
      </w:r>
      <w:r w:rsidRPr="000C669C">
        <w:rPr>
          <w:rFonts w:ascii="Helvetica" w:hAnsi="Helvetica" w:cs="Helvetica"/>
          <w:szCs w:val="24"/>
        </w:rPr>
        <w:t xml:space="preserve">The ability to ensure that all buildings and associated facilities </w:t>
      </w:r>
      <w:proofErr w:type="gramStart"/>
      <w:r w:rsidRPr="000C669C">
        <w:rPr>
          <w:rFonts w:ascii="Helvetica" w:hAnsi="Helvetica" w:cs="Helvetica"/>
          <w:szCs w:val="24"/>
        </w:rPr>
        <w:t>are at all times</w:t>
      </w:r>
      <w:proofErr w:type="gramEnd"/>
      <w:r w:rsidRPr="000C669C">
        <w:rPr>
          <w:rFonts w:ascii="Helvetica" w:hAnsi="Helvetica" w:cs="Helvetica"/>
          <w:szCs w:val="24"/>
        </w:rPr>
        <w:t xml:space="preserve"> safe for use by the public and that the welfare of staff is not compromised.</w:t>
      </w:r>
      <w:r w:rsidRPr="000C669C">
        <w:rPr>
          <w:rFonts w:ascii="Arial" w:hAnsi="Arial" w:cs="Arial"/>
          <w:szCs w:val="24"/>
        </w:rPr>
        <w:t xml:space="preserve"> </w:t>
      </w:r>
    </w:p>
    <w:p w14:paraId="2CE66606" w14:textId="77777777" w:rsidR="00AE66CB" w:rsidRPr="000C669C" w:rsidRDefault="00AE66CB" w:rsidP="00AE66CB">
      <w:pPr>
        <w:tabs>
          <w:tab w:val="left" w:pos="360"/>
        </w:tabs>
        <w:overflowPunct/>
        <w:autoSpaceDE/>
        <w:autoSpaceDN/>
        <w:adjustRightInd/>
        <w:textAlignment w:val="auto"/>
        <w:rPr>
          <w:rFonts w:ascii="Helvetica" w:hAnsi="Helvetica" w:cs="Helvetica"/>
          <w:szCs w:val="24"/>
        </w:rPr>
      </w:pPr>
    </w:p>
    <w:p w14:paraId="4A53630C" w14:textId="77777777" w:rsidR="0035247D" w:rsidRDefault="0035247D" w:rsidP="00AE66CB">
      <w:pPr>
        <w:overflowPunct/>
        <w:autoSpaceDE/>
        <w:autoSpaceDN/>
        <w:adjustRightInd/>
        <w:textAlignment w:val="auto"/>
        <w:rPr>
          <w:rFonts w:ascii="Helvetica" w:hAnsi="Helvetica" w:cs="Helvetica"/>
          <w:bCs/>
          <w:szCs w:val="24"/>
        </w:rPr>
      </w:pPr>
      <w:r w:rsidRPr="000C669C">
        <w:rPr>
          <w:rFonts w:ascii="Helvetica" w:hAnsi="Helvetica" w:cs="Helvetica"/>
          <w:b/>
          <w:szCs w:val="24"/>
        </w:rPr>
        <w:t>Work planning and organisational skills:</w:t>
      </w:r>
      <w:r w:rsidRPr="000C669C">
        <w:rPr>
          <w:rFonts w:ascii="Helvetica" w:hAnsi="Helvetica" w:cs="Helvetica"/>
          <w:szCs w:val="24"/>
        </w:rPr>
        <w:t xml:space="preserve"> the ability to look ahead, </w:t>
      </w:r>
      <w:r w:rsidRPr="000C669C">
        <w:rPr>
          <w:rFonts w:ascii="Helvetica" w:hAnsi="Helvetica" w:cs="Helvetica"/>
          <w:bCs/>
          <w:szCs w:val="24"/>
        </w:rPr>
        <w:t>identify issues and assess options.</w:t>
      </w:r>
    </w:p>
    <w:p w14:paraId="1038094C" w14:textId="77777777" w:rsidR="0035247D" w:rsidRDefault="0035247D">
      <w:pPr>
        <w:rPr>
          <w:rFonts w:ascii="Arial" w:hAnsi="Arial"/>
          <w:b/>
        </w:rPr>
      </w:pPr>
    </w:p>
    <w:sectPr w:rsidR="0035247D">
      <w:headerReference w:type="even" r:id="rId8"/>
      <w:headerReference w:type="default" r:id="rId9"/>
      <w:footerReference w:type="even" r:id="rId10"/>
      <w:footerReference w:type="default" r:id="rId11"/>
      <w:headerReference w:type="first" r:id="rId12"/>
      <w:footerReference w:type="first" r:id="rId13"/>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15D7" w14:textId="77777777" w:rsidR="00E73896" w:rsidRDefault="00E73896">
      <w:r>
        <w:separator/>
      </w:r>
    </w:p>
  </w:endnote>
  <w:endnote w:type="continuationSeparator" w:id="0">
    <w:p w14:paraId="0FEAFDC7" w14:textId="77777777" w:rsidR="00E73896" w:rsidRDefault="00E7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A8A4" w14:textId="77777777" w:rsidR="00CD2E4E" w:rsidRDefault="00CD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22B8" w14:textId="77777777" w:rsidR="00BB014D" w:rsidRDefault="00BB014D">
    <w:pPr>
      <w:pStyle w:val="Footer"/>
      <w:pBdr>
        <w:top w:val="single" w:sz="6" w:space="1" w:color="auto"/>
      </w:pBdr>
      <w:jc w:val="right"/>
      <w:rPr>
        <w:rFonts w:ascii="Arial" w:hAnsi="Arial"/>
        <w:b/>
        <w:sz w:val="18"/>
      </w:rPr>
    </w:pPr>
    <w:r>
      <w:rPr>
        <w:rFonts w:ascii="Arial" w:hAnsi="Arial"/>
        <w:b/>
        <w:sz w:val="18"/>
      </w:rPr>
      <w:t>Electrician</w:t>
    </w:r>
  </w:p>
  <w:p w14:paraId="69E49CA5" w14:textId="77777777" w:rsidR="00BB014D" w:rsidRDefault="00BB014D">
    <w:pPr>
      <w:pStyle w:val="Footer"/>
      <w:jc w:val="righ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0D91" w14:textId="77777777" w:rsidR="00CD2E4E" w:rsidRDefault="00CD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CA4B" w14:textId="77777777" w:rsidR="00E73896" w:rsidRDefault="00E73896">
      <w:r>
        <w:separator/>
      </w:r>
    </w:p>
  </w:footnote>
  <w:footnote w:type="continuationSeparator" w:id="0">
    <w:p w14:paraId="166D4657" w14:textId="77777777" w:rsidR="00E73896" w:rsidRDefault="00E73896">
      <w:r>
        <w:continuationSeparator/>
      </w:r>
    </w:p>
  </w:footnote>
  <w:footnote w:id="1">
    <w:p w14:paraId="65359897" w14:textId="52E9C3FF" w:rsidR="00862D6E" w:rsidRDefault="00862D6E" w:rsidP="00862D6E">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Please be advised that this alternative is a ‘reasonable adjustment’ specifically for applicants with disabilities who, </w:t>
      </w:r>
      <w:proofErr w:type="gramStart"/>
      <w:r>
        <w:rPr>
          <w:rFonts w:ascii="Arial" w:hAnsi="Arial" w:cs="Arial"/>
          <w:sz w:val="18"/>
          <w:szCs w:val="18"/>
        </w:rPr>
        <w:t>as a result of</w:t>
      </w:r>
      <w:proofErr w:type="gramEnd"/>
      <w:r>
        <w:rPr>
          <w:rFonts w:ascii="Arial" w:hAnsi="Arial" w:cs="Arial"/>
          <w:sz w:val="18"/>
          <w:szCs w:val="18"/>
        </w:rPr>
        <w:t xml:space="preserve"> their disability, are unable to hold a full, current driving licence.  However, please also be advised that given the business need for the post holder to visit council properties to deliver a high quality, responsive and customer focused service</w:t>
      </w:r>
      <w:r w:rsidR="00AE66CB">
        <w:rPr>
          <w:rFonts w:ascii="Arial" w:hAnsi="Arial" w:cs="Arial"/>
          <w:sz w:val="18"/>
          <w:szCs w:val="18"/>
        </w:rPr>
        <w:t>,</w:t>
      </w:r>
      <w:r>
        <w:rPr>
          <w:rFonts w:ascii="Arial" w:hAnsi="Arial" w:cs="Arial"/>
          <w:sz w:val="18"/>
          <w:szCs w:val="18"/>
        </w:rPr>
        <w:t xml:space="preserve"> the ‘reasonableness’ of this adjustment will be thoroughly considered prior to any appointment being made.</w:t>
      </w:r>
    </w:p>
    <w:p w14:paraId="542BD576" w14:textId="77777777" w:rsidR="00862D6E" w:rsidRDefault="00862D6E" w:rsidP="00862D6E">
      <w:pPr>
        <w:pStyle w:val="FootnoteText"/>
        <w:rPr>
          <w:rFonts w:ascii="Helvetica" w:hAnsi="Helvetica"/>
          <w:sz w:val="18"/>
          <w:szCs w:val="18"/>
        </w:rPr>
      </w:pPr>
    </w:p>
    <w:p w14:paraId="005F5B10" w14:textId="30A8EC54" w:rsidR="00862D6E" w:rsidRDefault="00862D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04BE" w14:textId="77777777" w:rsidR="00CD2E4E" w:rsidRDefault="00CD2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9973" w14:textId="77777777" w:rsidR="00BB014D" w:rsidRDefault="00BB014D">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29D" w14:textId="77777777" w:rsidR="00CD2E4E" w:rsidRDefault="00C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377"/>
    <w:multiLevelType w:val="singleLevel"/>
    <w:tmpl w:val="C64494D6"/>
    <w:lvl w:ilvl="0">
      <w:start w:val="1"/>
      <w:numFmt w:val="decimal"/>
      <w:lvlText w:val="%1."/>
      <w:legacy w:legacy="1" w:legacySpace="0" w:legacyIndent="397"/>
      <w:lvlJc w:val="left"/>
      <w:pPr>
        <w:ind w:left="397" w:hanging="397"/>
      </w:pPr>
    </w:lvl>
  </w:abstractNum>
  <w:abstractNum w:abstractNumId="1" w15:restartNumberingAfterBreak="0">
    <w:nsid w:val="396F03DD"/>
    <w:multiLevelType w:val="hybridMultilevel"/>
    <w:tmpl w:val="B524B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B5204"/>
    <w:multiLevelType w:val="hybridMultilevel"/>
    <w:tmpl w:val="7892F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1C5308"/>
    <w:multiLevelType w:val="hybridMultilevel"/>
    <w:tmpl w:val="219A7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4096176">
    <w:abstractNumId w:val="0"/>
  </w:num>
  <w:num w:numId="2" w16cid:durableId="1040469298">
    <w:abstractNumId w:val="1"/>
  </w:num>
  <w:num w:numId="3" w16cid:durableId="343240696">
    <w:abstractNumId w:val="2"/>
  </w:num>
  <w:num w:numId="4" w16cid:durableId="1074931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4D"/>
    <w:rsid w:val="000031DE"/>
    <w:rsid w:val="00016FC4"/>
    <w:rsid w:val="0003704D"/>
    <w:rsid w:val="00045A8F"/>
    <w:rsid w:val="00051DFF"/>
    <w:rsid w:val="00066E06"/>
    <w:rsid w:val="00096017"/>
    <w:rsid w:val="000B3116"/>
    <w:rsid w:val="000D3AD5"/>
    <w:rsid w:val="000F58B7"/>
    <w:rsid w:val="00103847"/>
    <w:rsid w:val="001526A1"/>
    <w:rsid w:val="00157A67"/>
    <w:rsid w:val="00160914"/>
    <w:rsid w:val="001744AC"/>
    <w:rsid w:val="001A41D2"/>
    <w:rsid w:val="001C25AB"/>
    <w:rsid w:val="001E01BA"/>
    <w:rsid w:val="0020443D"/>
    <w:rsid w:val="00215A69"/>
    <w:rsid w:val="002630AE"/>
    <w:rsid w:val="00287440"/>
    <w:rsid w:val="002A4F5B"/>
    <w:rsid w:val="002B2A54"/>
    <w:rsid w:val="002B5B25"/>
    <w:rsid w:val="002C16B6"/>
    <w:rsid w:val="002D6AA2"/>
    <w:rsid w:val="002E3AD1"/>
    <w:rsid w:val="00320356"/>
    <w:rsid w:val="00350A9D"/>
    <w:rsid w:val="0035117A"/>
    <w:rsid w:val="0035247D"/>
    <w:rsid w:val="003702E2"/>
    <w:rsid w:val="00374CDD"/>
    <w:rsid w:val="00375E00"/>
    <w:rsid w:val="00384AE6"/>
    <w:rsid w:val="00391FED"/>
    <w:rsid w:val="003B4FC3"/>
    <w:rsid w:val="003E2799"/>
    <w:rsid w:val="003E4655"/>
    <w:rsid w:val="003E4FB0"/>
    <w:rsid w:val="003F414F"/>
    <w:rsid w:val="0041474B"/>
    <w:rsid w:val="00444B6F"/>
    <w:rsid w:val="0045409A"/>
    <w:rsid w:val="00466BFC"/>
    <w:rsid w:val="00471E99"/>
    <w:rsid w:val="00496796"/>
    <w:rsid w:val="004B5BD7"/>
    <w:rsid w:val="004E4279"/>
    <w:rsid w:val="004E43E7"/>
    <w:rsid w:val="004F2DC0"/>
    <w:rsid w:val="00510733"/>
    <w:rsid w:val="00561510"/>
    <w:rsid w:val="005B67AF"/>
    <w:rsid w:val="005E19A8"/>
    <w:rsid w:val="005F021E"/>
    <w:rsid w:val="00602D10"/>
    <w:rsid w:val="006132B1"/>
    <w:rsid w:val="00644CE0"/>
    <w:rsid w:val="00651835"/>
    <w:rsid w:val="00657C13"/>
    <w:rsid w:val="00686DF0"/>
    <w:rsid w:val="00692417"/>
    <w:rsid w:val="006C160F"/>
    <w:rsid w:val="006C77DD"/>
    <w:rsid w:val="006F0D6A"/>
    <w:rsid w:val="006F1F6D"/>
    <w:rsid w:val="006F5978"/>
    <w:rsid w:val="00705E73"/>
    <w:rsid w:val="007065D4"/>
    <w:rsid w:val="007144CD"/>
    <w:rsid w:val="00717854"/>
    <w:rsid w:val="00744748"/>
    <w:rsid w:val="007506FB"/>
    <w:rsid w:val="007721B5"/>
    <w:rsid w:val="00792F0D"/>
    <w:rsid w:val="007B79E4"/>
    <w:rsid w:val="00843BC5"/>
    <w:rsid w:val="00855189"/>
    <w:rsid w:val="00862D6E"/>
    <w:rsid w:val="008952B7"/>
    <w:rsid w:val="008C372A"/>
    <w:rsid w:val="008E4975"/>
    <w:rsid w:val="008E79ED"/>
    <w:rsid w:val="0092533B"/>
    <w:rsid w:val="00956A0C"/>
    <w:rsid w:val="00960578"/>
    <w:rsid w:val="00980CE2"/>
    <w:rsid w:val="009B2707"/>
    <w:rsid w:val="009E7D9F"/>
    <w:rsid w:val="00A50D28"/>
    <w:rsid w:val="00AE66CB"/>
    <w:rsid w:val="00B04B28"/>
    <w:rsid w:val="00B175AC"/>
    <w:rsid w:val="00B61C57"/>
    <w:rsid w:val="00B86972"/>
    <w:rsid w:val="00B91DE7"/>
    <w:rsid w:val="00BA52B0"/>
    <w:rsid w:val="00BB014D"/>
    <w:rsid w:val="00BD432E"/>
    <w:rsid w:val="00BD56AA"/>
    <w:rsid w:val="00BF5FC3"/>
    <w:rsid w:val="00C54923"/>
    <w:rsid w:val="00C54FD1"/>
    <w:rsid w:val="00C725C7"/>
    <w:rsid w:val="00C75BFD"/>
    <w:rsid w:val="00C9209C"/>
    <w:rsid w:val="00C949DB"/>
    <w:rsid w:val="00C953D1"/>
    <w:rsid w:val="00C9632F"/>
    <w:rsid w:val="00CB739D"/>
    <w:rsid w:val="00CC087A"/>
    <w:rsid w:val="00CC279A"/>
    <w:rsid w:val="00CC385C"/>
    <w:rsid w:val="00CD2E4E"/>
    <w:rsid w:val="00CD704F"/>
    <w:rsid w:val="00CF60A0"/>
    <w:rsid w:val="00D061EC"/>
    <w:rsid w:val="00D157B6"/>
    <w:rsid w:val="00D425E9"/>
    <w:rsid w:val="00D457E1"/>
    <w:rsid w:val="00DE23E5"/>
    <w:rsid w:val="00E032B0"/>
    <w:rsid w:val="00E232DC"/>
    <w:rsid w:val="00E23E3B"/>
    <w:rsid w:val="00E47140"/>
    <w:rsid w:val="00E575B0"/>
    <w:rsid w:val="00E73896"/>
    <w:rsid w:val="00EA12A1"/>
    <w:rsid w:val="00EA2AA7"/>
    <w:rsid w:val="00EF09E7"/>
    <w:rsid w:val="00F1451E"/>
    <w:rsid w:val="00F17B0E"/>
    <w:rsid w:val="00F7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5122E"/>
  <w15:chartTrackingRefBased/>
  <w15:docId w15:val="{80FA70EE-71F9-43F0-B1EB-F7E97592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character" w:styleId="CommentReference">
    <w:name w:val="annotation reference"/>
    <w:uiPriority w:val="99"/>
    <w:semiHidden/>
    <w:unhideWhenUsed/>
    <w:rsid w:val="00B61C57"/>
    <w:rPr>
      <w:sz w:val="16"/>
      <w:szCs w:val="16"/>
    </w:rPr>
  </w:style>
  <w:style w:type="paragraph" w:styleId="CommentText">
    <w:name w:val="annotation text"/>
    <w:basedOn w:val="Normal"/>
    <w:link w:val="CommentTextChar"/>
    <w:uiPriority w:val="99"/>
    <w:unhideWhenUsed/>
    <w:rsid w:val="00B61C57"/>
    <w:rPr>
      <w:sz w:val="20"/>
    </w:rPr>
  </w:style>
  <w:style w:type="character" w:customStyle="1" w:styleId="CommentTextChar">
    <w:name w:val="Comment Text Char"/>
    <w:basedOn w:val="DefaultParagraphFont"/>
    <w:link w:val="CommentText"/>
    <w:uiPriority w:val="99"/>
    <w:rsid w:val="00B61C57"/>
  </w:style>
  <w:style w:type="paragraph" w:styleId="CommentSubject">
    <w:name w:val="annotation subject"/>
    <w:basedOn w:val="CommentText"/>
    <w:next w:val="CommentText"/>
    <w:link w:val="CommentSubjectChar"/>
    <w:uiPriority w:val="99"/>
    <w:semiHidden/>
    <w:unhideWhenUsed/>
    <w:rsid w:val="00B61C57"/>
    <w:rPr>
      <w:b/>
      <w:bCs/>
    </w:rPr>
  </w:style>
  <w:style w:type="character" w:customStyle="1" w:styleId="CommentSubjectChar">
    <w:name w:val="Comment Subject Char"/>
    <w:link w:val="CommentSubject"/>
    <w:uiPriority w:val="99"/>
    <w:semiHidden/>
    <w:rsid w:val="00B61C57"/>
    <w:rPr>
      <w:b/>
      <w:bCs/>
    </w:rPr>
  </w:style>
  <w:style w:type="paragraph" w:styleId="ListParagraph">
    <w:name w:val="List Paragraph"/>
    <w:basedOn w:val="Normal"/>
    <w:uiPriority w:val="34"/>
    <w:qFormat/>
    <w:rsid w:val="00103847"/>
    <w:pPr>
      <w:ind w:left="720"/>
    </w:pPr>
  </w:style>
  <w:style w:type="paragraph" w:styleId="Revision">
    <w:name w:val="Revision"/>
    <w:hidden/>
    <w:uiPriority w:val="99"/>
    <w:semiHidden/>
    <w:rsid w:val="00BA52B0"/>
    <w:rPr>
      <w:sz w:val="24"/>
    </w:rPr>
  </w:style>
  <w:style w:type="paragraph" w:styleId="FootnoteText">
    <w:name w:val="footnote text"/>
    <w:basedOn w:val="Normal"/>
    <w:link w:val="FootnoteTextChar"/>
    <w:semiHidden/>
    <w:unhideWhenUsed/>
    <w:rsid w:val="00862D6E"/>
    <w:rPr>
      <w:sz w:val="20"/>
    </w:rPr>
  </w:style>
  <w:style w:type="character" w:customStyle="1" w:styleId="FootnoteTextChar">
    <w:name w:val="Footnote Text Char"/>
    <w:basedOn w:val="DefaultParagraphFont"/>
    <w:link w:val="FootnoteText"/>
    <w:semiHidden/>
    <w:rsid w:val="00862D6E"/>
  </w:style>
  <w:style w:type="character" w:styleId="FootnoteReference">
    <w:name w:val="footnote reference"/>
    <w:basedOn w:val="DefaultParagraphFont"/>
    <w:uiPriority w:val="99"/>
    <w:semiHidden/>
    <w:unhideWhenUsed/>
    <w:rsid w:val="00862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5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6253-3AF1-44F5-9C49-39CFC42F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10</TotalTime>
  <Pages>5</Pages>
  <Words>1018</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Andrew Vance</cp:lastModifiedBy>
  <cp:revision>8</cp:revision>
  <cp:lastPrinted>2007-03-13T10:27:00Z</cp:lastPrinted>
  <dcterms:created xsi:type="dcterms:W3CDTF">2026-04-23T13:22:00Z</dcterms:created>
  <dcterms:modified xsi:type="dcterms:W3CDTF">2026-05-12T14:38:00Z</dcterms:modified>
</cp:coreProperties>
</file>