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6CA16" w14:textId="77777777" w:rsidR="008D1A3B" w:rsidRDefault="008D1A3B" w:rsidP="008D1A3B">
      <w:pPr>
        <w:spacing w:after="160" w:line="259" w:lineRule="auto"/>
        <w:rPr>
          <w:rFonts w:ascii="Arial" w:hAnsi="Arial" w:cs="Arial"/>
        </w:rPr>
      </w:pPr>
    </w:p>
    <w:p w14:paraId="73334FA2" w14:textId="77777777" w:rsidR="008D1A3B" w:rsidRPr="00005394" w:rsidRDefault="008D1A3B" w:rsidP="008D1A3B">
      <w:pPr>
        <w:overflowPunct w:val="0"/>
        <w:autoSpaceDE w:val="0"/>
        <w:autoSpaceDN w:val="0"/>
        <w:adjustRightInd w:val="0"/>
        <w:textAlignment w:val="baseline"/>
        <w:rPr>
          <w:rFonts w:ascii="Arial" w:hAnsi="Arial" w:cs="Arial"/>
          <w:b/>
          <w:bCs/>
          <w:sz w:val="44"/>
          <w:szCs w:val="44"/>
        </w:rPr>
      </w:pPr>
      <w:r w:rsidRPr="00005394">
        <w:rPr>
          <w:rFonts w:ascii="Arial" w:hAnsi="Arial" w:cs="Arial"/>
          <w:b/>
          <w:bCs/>
          <w:sz w:val="44"/>
          <w:szCs w:val="44"/>
        </w:rPr>
        <w:t>Job description</w:t>
      </w:r>
    </w:p>
    <w:p w14:paraId="1282E90C" w14:textId="77777777" w:rsidR="008D1A3B" w:rsidRPr="00005394" w:rsidRDefault="008D1A3B" w:rsidP="008D1A3B">
      <w:pPr>
        <w:overflowPunct w:val="0"/>
        <w:autoSpaceDE w:val="0"/>
        <w:autoSpaceDN w:val="0"/>
        <w:adjustRightInd w:val="0"/>
        <w:textAlignment w:val="baseline"/>
        <w:rPr>
          <w:rFonts w:ascii="Arial" w:hAnsi="Arial" w:cs="Arial"/>
          <w:b/>
          <w:bCs/>
          <w:sz w:val="36"/>
          <w:szCs w:val="36"/>
        </w:rPr>
      </w:pPr>
    </w:p>
    <w:tbl>
      <w:tblPr>
        <w:tblW w:w="0" w:type="auto"/>
        <w:tblLayout w:type="fixed"/>
        <w:tblLook w:val="0000" w:firstRow="0" w:lastRow="0" w:firstColumn="0" w:lastColumn="0" w:noHBand="0" w:noVBand="0"/>
      </w:tblPr>
      <w:tblGrid>
        <w:gridCol w:w="1843"/>
        <w:gridCol w:w="1803"/>
      </w:tblGrid>
      <w:tr w:rsidR="00821482" w:rsidRPr="00005394" w14:paraId="01166835" w14:textId="77777777" w:rsidTr="003C3946">
        <w:tc>
          <w:tcPr>
            <w:tcW w:w="1843" w:type="dxa"/>
            <w:tcBorders>
              <w:top w:val="nil"/>
              <w:left w:val="nil"/>
              <w:bottom w:val="nil"/>
              <w:right w:val="nil"/>
            </w:tcBorders>
          </w:tcPr>
          <w:p w14:paraId="5AF5EFD8" w14:textId="77777777" w:rsidR="00821482" w:rsidRPr="00005394" w:rsidRDefault="00821482" w:rsidP="001C12D9">
            <w:pPr>
              <w:overflowPunct w:val="0"/>
              <w:autoSpaceDE w:val="0"/>
              <w:autoSpaceDN w:val="0"/>
              <w:adjustRightInd w:val="0"/>
              <w:textAlignment w:val="baseline"/>
              <w:rPr>
                <w:rFonts w:ascii="Arial" w:hAnsi="Arial" w:cs="Arial"/>
                <w:b/>
                <w:bCs/>
              </w:rPr>
            </w:pPr>
            <w:r w:rsidRPr="00005394">
              <w:rPr>
                <w:rFonts w:ascii="Arial" w:hAnsi="Arial" w:cs="Arial"/>
                <w:b/>
                <w:bCs/>
              </w:rPr>
              <w:t>Date:</w:t>
            </w:r>
          </w:p>
        </w:tc>
        <w:tc>
          <w:tcPr>
            <w:tcW w:w="1803" w:type="dxa"/>
            <w:tcBorders>
              <w:top w:val="nil"/>
              <w:left w:val="nil"/>
              <w:bottom w:val="nil"/>
              <w:right w:val="nil"/>
            </w:tcBorders>
          </w:tcPr>
          <w:p w14:paraId="27FF1D5E" w14:textId="77777777" w:rsidR="00821482" w:rsidRPr="00005394" w:rsidRDefault="00821482" w:rsidP="001C12D9">
            <w:pPr>
              <w:overflowPunct w:val="0"/>
              <w:autoSpaceDE w:val="0"/>
              <w:autoSpaceDN w:val="0"/>
              <w:adjustRightInd w:val="0"/>
              <w:textAlignment w:val="baseline"/>
              <w:rPr>
                <w:rFonts w:ascii="Arial" w:hAnsi="Arial" w:cs="Arial"/>
              </w:rPr>
            </w:pPr>
            <w:r>
              <w:rPr>
                <w:rFonts w:ascii="Arial" w:hAnsi="Arial" w:cs="Arial"/>
              </w:rPr>
              <w:t>July</w:t>
            </w:r>
            <w:r w:rsidRPr="00005394">
              <w:rPr>
                <w:rFonts w:ascii="Arial" w:hAnsi="Arial" w:cs="Arial"/>
              </w:rPr>
              <w:t xml:space="preserve"> 2019</w:t>
            </w:r>
          </w:p>
        </w:tc>
      </w:tr>
    </w:tbl>
    <w:p w14:paraId="53A8708D" w14:textId="77777777" w:rsidR="008D1A3B" w:rsidRPr="00005394" w:rsidRDefault="008D1A3B" w:rsidP="008D1A3B">
      <w:pPr>
        <w:overflowPunct w:val="0"/>
        <w:autoSpaceDE w:val="0"/>
        <w:autoSpaceDN w:val="0"/>
        <w:adjustRightInd w:val="0"/>
        <w:textAlignment w:val="baseline"/>
        <w:rPr>
          <w:rFonts w:ascii="Arial" w:hAnsi="Arial" w:cs="Arial"/>
        </w:rPr>
      </w:pPr>
      <w:r w:rsidRPr="00005394">
        <w:rPr>
          <w:rFonts w:ascii="Arial" w:hAnsi="Arial" w:cs="Arial"/>
        </w:rPr>
        <w:t>_____________________________________</w:t>
      </w:r>
      <w:r>
        <w:rPr>
          <w:rFonts w:ascii="Arial" w:hAnsi="Arial" w:cs="Arial"/>
        </w:rPr>
        <w:t>______________________________</w:t>
      </w:r>
    </w:p>
    <w:p w14:paraId="7FF2AD02" w14:textId="77777777" w:rsidR="008D1A3B" w:rsidRPr="00005394" w:rsidRDefault="008D1A3B" w:rsidP="008D1A3B">
      <w:pPr>
        <w:overflowPunct w:val="0"/>
        <w:autoSpaceDE w:val="0"/>
        <w:autoSpaceDN w:val="0"/>
        <w:adjustRightInd w:val="0"/>
        <w:textAlignment w:val="baseline"/>
        <w:rPr>
          <w:rFonts w:ascii="Arial" w:hAnsi="Arial" w:cs="Arial"/>
        </w:rPr>
      </w:pPr>
    </w:p>
    <w:tbl>
      <w:tblPr>
        <w:tblW w:w="0" w:type="auto"/>
        <w:tblLayout w:type="fixed"/>
        <w:tblLook w:val="0000" w:firstRow="0" w:lastRow="0" w:firstColumn="0" w:lastColumn="0" w:noHBand="0" w:noVBand="0"/>
      </w:tblPr>
      <w:tblGrid>
        <w:gridCol w:w="1809"/>
        <w:gridCol w:w="7795"/>
      </w:tblGrid>
      <w:tr w:rsidR="008D1A3B" w:rsidRPr="00005394" w14:paraId="357D9F45" w14:textId="77777777" w:rsidTr="001C12D9">
        <w:tc>
          <w:tcPr>
            <w:tcW w:w="1809" w:type="dxa"/>
            <w:tcBorders>
              <w:top w:val="nil"/>
              <w:left w:val="nil"/>
              <w:bottom w:val="nil"/>
              <w:right w:val="nil"/>
            </w:tcBorders>
          </w:tcPr>
          <w:p w14:paraId="1BE41E97" w14:textId="4293F4C3" w:rsidR="008D1A3B" w:rsidRPr="00005394" w:rsidRDefault="008D1A3B" w:rsidP="001C12D9">
            <w:pPr>
              <w:overflowPunct w:val="0"/>
              <w:autoSpaceDE w:val="0"/>
              <w:autoSpaceDN w:val="0"/>
              <w:adjustRightInd w:val="0"/>
              <w:textAlignment w:val="baseline"/>
              <w:rPr>
                <w:rFonts w:ascii="Arial" w:hAnsi="Arial" w:cs="Arial"/>
                <w:b/>
                <w:bCs/>
              </w:rPr>
            </w:pPr>
            <w:r w:rsidRPr="00005394">
              <w:rPr>
                <w:rFonts w:ascii="Arial" w:hAnsi="Arial" w:cs="Arial"/>
                <w:b/>
                <w:bCs/>
              </w:rPr>
              <w:t>Dep</w:t>
            </w:r>
            <w:r w:rsidR="00821482">
              <w:rPr>
                <w:rFonts w:ascii="Arial" w:hAnsi="Arial" w:cs="Arial"/>
                <w:b/>
                <w:bCs/>
              </w:rPr>
              <w:t>ar</w:t>
            </w:r>
            <w:r w:rsidRPr="00005394">
              <w:rPr>
                <w:rFonts w:ascii="Arial" w:hAnsi="Arial" w:cs="Arial"/>
                <w:b/>
                <w:bCs/>
              </w:rPr>
              <w:t>t</w:t>
            </w:r>
            <w:r w:rsidR="00821482">
              <w:rPr>
                <w:rFonts w:ascii="Arial" w:hAnsi="Arial" w:cs="Arial"/>
                <w:b/>
                <w:bCs/>
              </w:rPr>
              <w:t>ment</w:t>
            </w:r>
            <w:r w:rsidRPr="00005394">
              <w:rPr>
                <w:rFonts w:ascii="Arial" w:hAnsi="Arial" w:cs="Arial"/>
                <w:b/>
                <w:bCs/>
              </w:rPr>
              <w:t>:</w:t>
            </w:r>
          </w:p>
          <w:p w14:paraId="197639E2" w14:textId="77777777" w:rsidR="008D1A3B" w:rsidRPr="00005394" w:rsidRDefault="008D1A3B" w:rsidP="001C12D9">
            <w:pPr>
              <w:overflowPunct w:val="0"/>
              <w:autoSpaceDE w:val="0"/>
              <w:autoSpaceDN w:val="0"/>
              <w:adjustRightInd w:val="0"/>
              <w:textAlignment w:val="baseline"/>
              <w:rPr>
                <w:rFonts w:ascii="Arial" w:hAnsi="Arial" w:cs="Arial"/>
                <w:b/>
                <w:bCs/>
              </w:rPr>
            </w:pPr>
          </w:p>
        </w:tc>
        <w:tc>
          <w:tcPr>
            <w:tcW w:w="7795" w:type="dxa"/>
            <w:tcBorders>
              <w:top w:val="nil"/>
              <w:left w:val="nil"/>
              <w:bottom w:val="nil"/>
              <w:right w:val="nil"/>
            </w:tcBorders>
          </w:tcPr>
          <w:p w14:paraId="67976153" w14:textId="6B36BA28" w:rsidR="008D1A3B" w:rsidRPr="00005394" w:rsidRDefault="008D1A3B" w:rsidP="001C12D9">
            <w:pPr>
              <w:overflowPunct w:val="0"/>
              <w:autoSpaceDE w:val="0"/>
              <w:autoSpaceDN w:val="0"/>
              <w:adjustRightInd w:val="0"/>
              <w:textAlignment w:val="baseline"/>
              <w:rPr>
                <w:rFonts w:ascii="Arial" w:hAnsi="Arial" w:cs="Arial"/>
              </w:rPr>
            </w:pPr>
            <w:r w:rsidRPr="00005394">
              <w:rPr>
                <w:rFonts w:ascii="Arial" w:hAnsi="Arial" w:cs="Arial"/>
              </w:rPr>
              <w:t xml:space="preserve">City </w:t>
            </w:r>
            <w:r w:rsidR="00821482">
              <w:rPr>
                <w:rFonts w:ascii="Arial" w:hAnsi="Arial" w:cs="Arial"/>
              </w:rPr>
              <w:t>and</w:t>
            </w:r>
            <w:r w:rsidRPr="00005394">
              <w:rPr>
                <w:rFonts w:ascii="Arial" w:hAnsi="Arial" w:cs="Arial"/>
              </w:rPr>
              <w:t xml:space="preserve"> Neighbourhood Services</w:t>
            </w:r>
          </w:p>
        </w:tc>
      </w:tr>
      <w:tr w:rsidR="008D1A3B" w:rsidRPr="00005394" w14:paraId="5F70499E" w14:textId="77777777" w:rsidTr="001C12D9">
        <w:tc>
          <w:tcPr>
            <w:tcW w:w="1809" w:type="dxa"/>
            <w:tcBorders>
              <w:top w:val="nil"/>
              <w:left w:val="nil"/>
              <w:bottom w:val="nil"/>
              <w:right w:val="nil"/>
            </w:tcBorders>
          </w:tcPr>
          <w:p w14:paraId="2F53E60C" w14:textId="2D907982" w:rsidR="008D1A3B" w:rsidRPr="00005394" w:rsidRDefault="008D1A3B" w:rsidP="001C12D9">
            <w:pPr>
              <w:overflowPunct w:val="0"/>
              <w:autoSpaceDE w:val="0"/>
              <w:autoSpaceDN w:val="0"/>
              <w:adjustRightInd w:val="0"/>
              <w:textAlignment w:val="baseline"/>
              <w:rPr>
                <w:rFonts w:ascii="Arial" w:hAnsi="Arial" w:cs="Arial"/>
                <w:b/>
                <w:bCs/>
              </w:rPr>
            </w:pPr>
            <w:r w:rsidRPr="00005394">
              <w:rPr>
                <w:rFonts w:ascii="Arial" w:hAnsi="Arial" w:cs="Arial"/>
                <w:b/>
                <w:bCs/>
              </w:rPr>
              <w:t xml:space="preserve">Post </w:t>
            </w:r>
            <w:r w:rsidR="00821482">
              <w:rPr>
                <w:rFonts w:ascii="Arial" w:hAnsi="Arial" w:cs="Arial"/>
                <w:b/>
                <w:bCs/>
              </w:rPr>
              <w:t>number</w:t>
            </w:r>
            <w:r w:rsidRPr="00005394">
              <w:rPr>
                <w:rFonts w:ascii="Arial" w:hAnsi="Arial" w:cs="Arial"/>
                <w:b/>
                <w:bCs/>
              </w:rPr>
              <w:t>:</w:t>
            </w:r>
          </w:p>
          <w:p w14:paraId="40AD14E1" w14:textId="77777777" w:rsidR="008D1A3B" w:rsidRPr="00005394" w:rsidRDefault="008D1A3B" w:rsidP="001C12D9">
            <w:pPr>
              <w:overflowPunct w:val="0"/>
              <w:autoSpaceDE w:val="0"/>
              <w:autoSpaceDN w:val="0"/>
              <w:adjustRightInd w:val="0"/>
              <w:textAlignment w:val="baseline"/>
              <w:rPr>
                <w:rFonts w:ascii="Arial" w:hAnsi="Arial" w:cs="Arial"/>
                <w:b/>
                <w:bCs/>
              </w:rPr>
            </w:pPr>
          </w:p>
        </w:tc>
        <w:tc>
          <w:tcPr>
            <w:tcW w:w="7795" w:type="dxa"/>
            <w:tcBorders>
              <w:top w:val="nil"/>
              <w:left w:val="nil"/>
              <w:bottom w:val="nil"/>
              <w:right w:val="nil"/>
            </w:tcBorders>
          </w:tcPr>
          <w:p w14:paraId="4B06D042" w14:textId="4FE5D6DF" w:rsidR="008D1A3B" w:rsidRPr="00005394" w:rsidRDefault="00067E0F" w:rsidP="001C12D9">
            <w:pPr>
              <w:overflowPunct w:val="0"/>
              <w:autoSpaceDE w:val="0"/>
              <w:autoSpaceDN w:val="0"/>
              <w:adjustRightInd w:val="0"/>
              <w:textAlignment w:val="baseline"/>
              <w:rPr>
                <w:rFonts w:ascii="Arial" w:hAnsi="Arial" w:cs="Arial"/>
              </w:rPr>
            </w:pPr>
            <w:r>
              <w:rPr>
                <w:rFonts w:ascii="Arial" w:hAnsi="Arial" w:cs="Arial"/>
              </w:rPr>
              <w:t>NASCFF010</w:t>
            </w:r>
          </w:p>
        </w:tc>
      </w:tr>
      <w:tr w:rsidR="008D1A3B" w:rsidRPr="00005394" w14:paraId="01C6B08A" w14:textId="77777777" w:rsidTr="001C12D9">
        <w:tc>
          <w:tcPr>
            <w:tcW w:w="1809" w:type="dxa"/>
            <w:tcBorders>
              <w:top w:val="nil"/>
              <w:left w:val="nil"/>
              <w:bottom w:val="nil"/>
              <w:right w:val="nil"/>
            </w:tcBorders>
          </w:tcPr>
          <w:p w14:paraId="71C523D6" w14:textId="77777777" w:rsidR="008D1A3B" w:rsidRPr="00005394" w:rsidRDefault="008D1A3B" w:rsidP="001C12D9">
            <w:pPr>
              <w:overflowPunct w:val="0"/>
              <w:autoSpaceDE w:val="0"/>
              <w:autoSpaceDN w:val="0"/>
              <w:adjustRightInd w:val="0"/>
              <w:textAlignment w:val="baseline"/>
              <w:rPr>
                <w:rFonts w:ascii="Arial" w:hAnsi="Arial" w:cs="Arial"/>
                <w:b/>
                <w:bCs/>
              </w:rPr>
            </w:pPr>
            <w:r w:rsidRPr="00005394">
              <w:rPr>
                <w:rFonts w:ascii="Arial" w:hAnsi="Arial" w:cs="Arial"/>
                <w:b/>
                <w:bCs/>
              </w:rPr>
              <w:t>Section:</w:t>
            </w:r>
          </w:p>
          <w:p w14:paraId="32FCC918" w14:textId="77777777" w:rsidR="008D1A3B" w:rsidRPr="00005394" w:rsidRDefault="008D1A3B" w:rsidP="001C12D9">
            <w:pPr>
              <w:overflowPunct w:val="0"/>
              <w:autoSpaceDE w:val="0"/>
              <w:autoSpaceDN w:val="0"/>
              <w:adjustRightInd w:val="0"/>
              <w:textAlignment w:val="baseline"/>
              <w:rPr>
                <w:rFonts w:ascii="Arial" w:hAnsi="Arial" w:cs="Arial"/>
                <w:b/>
                <w:bCs/>
              </w:rPr>
            </w:pPr>
          </w:p>
        </w:tc>
        <w:tc>
          <w:tcPr>
            <w:tcW w:w="7795" w:type="dxa"/>
            <w:tcBorders>
              <w:top w:val="nil"/>
              <w:left w:val="nil"/>
              <w:bottom w:val="nil"/>
              <w:right w:val="nil"/>
            </w:tcBorders>
          </w:tcPr>
          <w:p w14:paraId="26BB7D67" w14:textId="35847465" w:rsidR="008D1A3B" w:rsidRPr="00005394" w:rsidRDefault="008D1A3B" w:rsidP="001C12D9">
            <w:pPr>
              <w:overflowPunct w:val="0"/>
              <w:autoSpaceDE w:val="0"/>
              <w:autoSpaceDN w:val="0"/>
              <w:adjustRightInd w:val="0"/>
              <w:textAlignment w:val="baseline"/>
              <w:rPr>
                <w:rFonts w:ascii="Arial" w:hAnsi="Arial" w:cs="Arial"/>
              </w:rPr>
            </w:pPr>
            <w:r w:rsidRPr="00005394">
              <w:rPr>
                <w:rFonts w:ascii="Arial" w:hAnsi="Arial" w:cs="Arial"/>
              </w:rPr>
              <w:t>Neighbourhood Services</w:t>
            </w:r>
          </w:p>
        </w:tc>
      </w:tr>
      <w:tr w:rsidR="008D1A3B" w:rsidRPr="00005394" w14:paraId="09838365" w14:textId="77777777" w:rsidTr="001C12D9">
        <w:tc>
          <w:tcPr>
            <w:tcW w:w="1809" w:type="dxa"/>
            <w:tcBorders>
              <w:top w:val="nil"/>
              <w:left w:val="nil"/>
              <w:bottom w:val="nil"/>
              <w:right w:val="nil"/>
            </w:tcBorders>
          </w:tcPr>
          <w:p w14:paraId="3E6F42A0" w14:textId="1A9241AD" w:rsidR="008D1A3B" w:rsidRPr="00005394" w:rsidRDefault="008D1A3B" w:rsidP="001C12D9">
            <w:pPr>
              <w:overflowPunct w:val="0"/>
              <w:autoSpaceDE w:val="0"/>
              <w:autoSpaceDN w:val="0"/>
              <w:adjustRightInd w:val="0"/>
              <w:textAlignment w:val="baseline"/>
              <w:rPr>
                <w:rFonts w:ascii="Arial" w:hAnsi="Arial" w:cs="Arial"/>
                <w:b/>
                <w:bCs/>
              </w:rPr>
            </w:pPr>
            <w:r w:rsidRPr="00005394">
              <w:rPr>
                <w:rFonts w:ascii="Arial" w:hAnsi="Arial" w:cs="Arial"/>
                <w:b/>
                <w:bCs/>
              </w:rPr>
              <w:t xml:space="preserve">Job </w:t>
            </w:r>
            <w:r w:rsidR="00821482">
              <w:rPr>
                <w:rFonts w:ascii="Arial" w:hAnsi="Arial" w:cs="Arial"/>
                <w:b/>
                <w:bCs/>
              </w:rPr>
              <w:t>t</w:t>
            </w:r>
            <w:r w:rsidRPr="00005394">
              <w:rPr>
                <w:rFonts w:ascii="Arial" w:hAnsi="Arial" w:cs="Arial"/>
                <w:b/>
                <w:bCs/>
              </w:rPr>
              <w:t>itle:</w:t>
            </w:r>
          </w:p>
          <w:p w14:paraId="4D5BB936" w14:textId="77777777" w:rsidR="008D1A3B" w:rsidRPr="00005394" w:rsidRDefault="008D1A3B" w:rsidP="001C12D9">
            <w:pPr>
              <w:overflowPunct w:val="0"/>
              <w:autoSpaceDE w:val="0"/>
              <w:autoSpaceDN w:val="0"/>
              <w:adjustRightInd w:val="0"/>
              <w:textAlignment w:val="baseline"/>
              <w:rPr>
                <w:rFonts w:ascii="Arial" w:hAnsi="Arial" w:cs="Arial"/>
                <w:b/>
                <w:bCs/>
              </w:rPr>
            </w:pPr>
          </w:p>
        </w:tc>
        <w:tc>
          <w:tcPr>
            <w:tcW w:w="7795" w:type="dxa"/>
            <w:tcBorders>
              <w:top w:val="nil"/>
              <w:left w:val="nil"/>
              <w:bottom w:val="nil"/>
              <w:right w:val="nil"/>
            </w:tcBorders>
          </w:tcPr>
          <w:p w14:paraId="52DD293A" w14:textId="77777777" w:rsidR="008D1A3B" w:rsidRPr="00005394" w:rsidRDefault="008D1A3B" w:rsidP="001C12D9">
            <w:pPr>
              <w:overflowPunct w:val="0"/>
              <w:autoSpaceDE w:val="0"/>
              <w:autoSpaceDN w:val="0"/>
              <w:adjustRightInd w:val="0"/>
              <w:textAlignment w:val="baseline"/>
              <w:rPr>
                <w:rFonts w:ascii="Arial" w:hAnsi="Arial" w:cs="Arial"/>
                <w:b/>
                <w:bCs/>
              </w:rPr>
            </w:pPr>
            <w:r w:rsidRPr="00005394">
              <w:rPr>
                <w:rFonts w:ascii="Arial" w:hAnsi="Arial" w:cs="Arial"/>
                <w:b/>
                <w:bCs/>
              </w:rPr>
              <w:t xml:space="preserve">OSS Sweeper Driver/Labourer </w:t>
            </w:r>
          </w:p>
        </w:tc>
      </w:tr>
      <w:tr w:rsidR="008D1A3B" w:rsidRPr="00005394" w14:paraId="4BA426DC" w14:textId="77777777" w:rsidTr="001C12D9">
        <w:tc>
          <w:tcPr>
            <w:tcW w:w="1809" w:type="dxa"/>
            <w:tcBorders>
              <w:top w:val="nil"/>
              <w:left w:val="nil"/>
              <w:bottom w:val="nil"/>
              <w:right w:val="nil"/>
            </w:tcBorders>
          </w:tcPr>
          <w:p w14:paraId="15546DB2" w14:textId="77777777" w:rsidR="008D1A3B" w:rsidRPr="00005394" w:rsidRDefault="008D1A3B" w:rsidP="001C12D9">
            <w:pPr>
              <w:overflowPunct w:val="0"/>
              <w:autoSpaceDE w:val="0"/>
              <w:autoSpaceDN w:val="0"/>
              <w:adjustRightInd w:val="0"/>
              <w:textAlignment w:val="baseline"/>
              <w:rPr>
                <w:rFonts w:ascii="Arial" w:hAnsi="Arial" w:cs="Arial"/>
                <w:b/>
                <w:bCs/>
              </w:rPr>
            </w:pPr>
            <w:r w:rsidRPr="00005394">
              <w:rPr>
                <w:rFonts w:ascii="Arial" w:hAnsi="Arial" w:cs="Arial"/>
                <w:b/>
                <w:bCs/>
              </w:rPr>
              <w:t>Grade:</w:t>
            </w:r>
          </w:p>
          <w:p w14:paraId="6300FB63" w14:textId="77777777" w:rsidR="008D1A3B" w:rsidRPr="00005394" w:rsidRDefault="008D1A3B" w:rsidP="001C12D9">
            <w:pPr>
              <w:overflowPunct w:val="0"/>
              <w:autoSpaceDE w:val="0"/>
              <w:autoSpaceDN w:val="0"/>
              <w:adjustRightInd w:val="0"/>
              <w:textAlignment w:val="baseline"/>
              <w:rPr>
                <w:rFonts w:ascii="Arial" w:hAnsi="Arial" w:cs="Arial"/>
                <w:b/>
                <w:bCs/>
              </w:rPr>
            </w:pPr>
          </w:p>
        </w:tc>
        <w:tc>
          <w:tcPr>
            <w:tcW w:w="7795" w:type="dxa"/>
            <w:tcBorders>
              <w:top w:val="nil"/>
              <w:left w:val="nil"/>
              <w:bottom w:val="nil"/>
              <w:right w:val="nil"/>
            </w:tcBorders>
          </w:tcPr>
          <w:p w14:paraId="37B8E7DF" w14:textId="2CE6CFF1" w:rsidR="008D1A3B" w:rsidRPr="00005394" w:rsidRDefault="007E3D69" w:rsidP="001C12D9">
            <w:pPr>
              <w:overflowPunct w:val="0"/>
              <w:autoSpaceDE w:val="0"/>
              <w:autoSpaceDN w:val="0"/>
              <w:adjustRightInd w:val="0"/>
              <w:textAlignment w:val="baseline"/>
              <w:rPr>
                <w:rFonts w:ascii="Arial" w:hAnsi="Arial" w:cs="Arial"/>
              </w:rPr>
            </w:pPr>
            <w:r>
              <w:rPr>
                <w:rFonts w:ascii="Arial" w:hAnsi="Arial" w:cs="Arial"/>
              </w:rPr>
              <w:t>Grade 2</w:t>
            </w:r>
          </w:p>
        </w:tc>
      </w:tr>
    </w:tbl>
    <w:p w14:paraId="73739F62" w14:textId="77777777" w:rsidR="008D1A3B" w:rsidRPr="00005394" w:rsidRDefault="008D1A3B" w:rsidP="008D1A3B">
      <w:pPr>
        <w:overflowPunct w:val="0"/>
        <w:autoSpaceDE w:val="0"/>
        <w:autoSpaceDN w:val="0"/>
        <w:adjustRightInd w:val="0"/>
        <w:textAlignment w:val="baseline"/>
        <w:rPr>
          <w:rFonts w:ascii="Arial" w:hAnsi="Arial" w:cs="Arial"/>
        </w:rPr>
      </w:pPr>
      <w:r w:rsidRPr="00005394">
        <w:rPr>
          <w:rFonts w:ascii="Arial" w:hAnsi="Arial" w:cs="Arial"/>
        </w:rPr>
        <w:t>_____________________________________</w:t>
      </w:r>
      <w:r>
        <w:rPr>
          <w:rFonts w:ascii="Arial" w:hAnsi="Arial" w:cs="Arial"/>
        </w:rPr>
        <w:t>______________________________</w:t>
      </w:r>
    </w:p>
    <w:p w14:paraId="35B66E29" w14:textId="77777777" w:rsidR="008D1A3B" w:rsidRPr="00005394" w:rsidRDefault="008D1A3B" w:rsidP="008D1A3B">
      <w:pPr>
        <w:overflowPunct w:val="0"/>
        <w:autoSpaceDE w:val="0"/>
        <w:autoSpaceDN w:val="0"/>
        <w:adjustRightInd w:val="0"/>
        <w:textAlignment w:val="baseline"/>
        <w:rPr>
          <w:rFonts w:ascii="Arial" w:hAnsi="Arial" w:cs="Arial"/>
        </w:rPr>
      </w:pPr>
    </w:p>
    <w:p w14:paraId="32ACE29A" w14:textId="77777777" w:rsidR="008D1A3B" w:rsidRPr="00005394" w:rsidRDefault="008D1A3B" w:rsidP="008D1A3B">
      <w:pPr>
        <w:overflowPunct w:val="0"/>
        <w:autoSpaceDE w:val="0"/>
        <w:autoSpaceDN w:val="0"/>
        <w:adjustRightInd w:val="0"/>
        <w:textAlignment w:val="baseline"/>
        <w:rPr>
          <w:rFonts w:ascii="Arial" w:hAnsi="Arial" w:cs="Arial"/>
          <w:b/>
          <w:bCs/>
          <w:sz w:val="32"/>
          <w:szCs w:val="32"/>
        </w:rPr>
      </w:pPr>
      <w:r w:rsidRPr="00005394">
        <w:rPr>
          <w:rFonts w:ascii="Arial" w:hAnsi="Arial" w:cs="Arial"/>
          <w:b/>
          <w:bCs/>
          <w:sz w:val="32"/>
          <w:szCs w:val="32"/>
        </w:rPr>
        <w:t>Main purpose of job</w:t>
      </w:r>
    </w:p>
    <w:p w14:paraId="2D7E0144" w14:textId="77777777" w:rsidR="008D1A3B" w:rsidRPr="00005394" w:rsidRDefault="008D1A3B" w:rsidP="008D1A3B">
      <w:pPr>
        <w:overflowPunct w:val="0"/>
        <w:autoSpaceDE w:val="0"/>
        <w:autoSpaceDN w:val="0"/>
        <w:adjustRightInd w:val="0"/>
        <w:textAlignment w:val="baseline"/>
        <w:rPr>
          <w:rFonts w:ascii="Arial" w:hAnsi="Arial" w:cs="Arial"/>
        </w:rPr>
      </w:pPr>
    </w:p>
    <w:p w14:paraId="560366F1" w14:textId="77777777" w:rsidR="008D1A3B" w:rsidRPr="00005394" w:rsidRDefault="008D1A3B" w:rsidP="008D1A3B">
      <w:pPr>
        <w:overflowPunct w:val="0"/>
        <w:autoSpaceDE w:val="0"/>
        <w:autoSpaceDN w:val="0"/>
        <w:adjustRightInd w:val="0"/>
        <w:textAlignment w:val="baseline"/>
        <w:rPr>
          <w:rFonts w:ascii="Arial" w:hAnsi="Arial" w:cs="Arial"/>
        </w:rPr>
      </w:pPr>
      <w:r w:rsidRPr="00005394">
        <w:rPr>
          <w:rFonts w:ascii="Arial" w:hAnsi="Arial" w:cs="Arial"/>
        </w:rPr>
        <w:t>Responsible to the relevant line manager to provide a manual and mechanical cleansing service within the Open Spaces and Streetscene Section.  Drive and be responsible for the operation and maintenance of any allocated vehicle.  To assist with labouring duties as required.</w:t>
      </w:r>
    </w:p>
    <w:p w14:paraId="5B911234" w14:textId="77777777" w:rsidR="008D1A3B" w:rsidRPr="00005394" w:rsidRDefault="008D1A3B" w:rsidP="008D1A3B">
      <w:pPr>
        <w:overflowPunct w:val="0"/>
        <w:autoSpaceDE w:val="0"/>
        <w:autoSpaceDN w:val="0"/>
        <w:adjustRightInd w:val="0"/>
        <w:textAlignment w:val="baseline"/>
        <w:rPr>
          <w:rFonts w:ascii="Arial" w:hAnsi="Arial" w:cs="Arial"/>
        </w:rPr>
      </w:pPr>
    </w:p>
    <w:p w14:paraId="677428E2" w14:textId="77777777" w:rsidR="008D1A3B" w:rsidRPr="00005394" w:rsidRDefault="008D1A3B" w:rsidP="008D1A3B">
      <w:pPr>
        <w:overflowPunct w:val="0"/>
        <w:autoSpaceDE w:val="0"/>
        <w:autoSpaceDN w:val="0"/>
        <w:adjustRightInd w:val="0"/>
        <w:textAlignment w:val="baseline"/>
        <w:rPr>
          <w:rFonts w:ascii="Arial" w:hAnsi="Arial" w:cs="Arial"/>
          <w:szCs w:val="20"/>
        </w:rPr>
      </w:pPr>
      <w:r w:rsidRPr="00005394">
        <w:rPr>
          <w:rFonts w:ascii="Arial" w:hAnsi="Arial" w:cs="Arial"/>
          <w:szCs w:val="20"/>
        </w:rPr>
        <w:t xml:space="preserve">Undertake, usually as part of a small team, </w:t>
      </w:r>
      <w:r w:rsidRPr="00005394">
        <w:rPr>
          <w:rFonts w:ascii="Arial" w:hAnsi="Arial" w:cs="Arial"/>
        </w:rPr>
        <w:t xml:space="preserve">manual and mechanical </w:t>
      </w:r>
      <w:r w:rsidRPr="00005394">
        <w:rPr>
          <w:rFonts w:ascii="Arial" w:hAnsi="Arial" w:cs="Arial"/>
          <w:szCs w:val="20"/>
        </w:rPr>
        <w:t xml:space="preserve">sweeping and collection of sweepers bags in such areas as roadsides, footpaths, alleyways, parks, entries, litter bins etc. </w:t>
      </w:r>
    </w:p>
    <w:p w14:paraId="6E5157B1" w14:textId="77777777" w:rsidR="008D1A3B" w:rsidRPr="00005394" w:rsidRDefault="008D1A3B" w:rsidP="008D1A3B">
      <w:pPr>
        <w:overflowPunct w:val="0"/>
        <w:autoSpaceDE w:val="0"/>
        <w:autoSpaceDN w:val="0"/>
        <w:adjustRightInd w:val="0"/>
        <w:textAlignment w:val="baseline"/>
        <w:rPr>
          <w:rFonts w:ascii="Arial" w:hAnsi="Arial" w:cs="Arial"/>
          <w:szCs w:val="20"/>
        </w:rPr>
      </w:pPr>
    </w:p>
    <w:p w14:paraId="419E093A" w14:textId="77777777" w:rsidR="008D1A3B" w:rsidRPr="00005394" w:rsidRDefault="008D1A3B" w:rsidP="008D1A3B">
      <w:pPr>
        <w:overflowPunct w:val="0"/>
        <w:autoSpaceDE w:val="0"/>
        <w:autoSpaceDN w:val="0"/>
        <w:adjustRightInd w:val="0"/>
        <w:textAlignment w:val="baseline"/>
        <w:rPr>
          <w:rFonts w:ascii="Arial" w:hAnsi="Arial" w:cs="Arial"/>
          <w:szCs w:val="20"/>
        </w:rPr>
      </w:pPr>
    </w:p>
    <w:p w14:paraId="66D4CD82" w14:textId="77777777" w:rsidR="008D1A3B" w:rsidRPr="00005394" w:rsidRDefault="008D1A3B" w:rsidP="008D1A3B">
      <w:pPr>
        <w:overflowPunct w:val="0"/>
        <w:autoSpaceDE w:val="0"/>
        <w:autoSpaceDN w:val="0"/>
        <w:adjustRightInd w:val="0"/>
        <w:textAlignment w:val="baseline"/>
        <w:rPr>
          <w:rFonts w:ascii="Arial" w:hAnsi="Arial" w:cs="Arial"/>
        </w:rPr>
      </w:pPr>
    </w:p>
    <w:p w14:paraId="0CDCF375" w14:textId="77777777" w:rsidR="008D1A3B" w:rsidRPr="00005394" w:rsidRDefault="008D1A3B" w:rsidP="008D1A3B">
      <w:pPr>
        <w:overflowPunct w:val="0"/>
        <w:autoSpaceDE w:val="0"/>
        <w:autoSpaceDN w:val="0"/>
        <w:adjustRightInd w:val="0"/>
        <w:textAlignment w:val="baseline"/>
        <w:rPr>
          <w:rFonts w:ascii="Arial" w:hAnsi="Arial" w:cs="Arial"/>
          <w:b/>
          <w:sz w:val="32"/>
          <w:szCs w:val="32"/>
        </w:rPr>
      </w:pPr>
      <w:r w:rsidRPr="00005394">
        <w:br w:type="page"/>
      </w:r>
      <w:r w:rsidRPr="00005394">
        <w:rPr>
          <w:rFonts w:ascii="Arial" w:hAnsi="Arial" w:cs="Arial"/>
          <w:b/>
          <w:sz w:val="32"/>
          <w:szCs w:val="32"/>
        </w:rPr>
        <w:lastRenderedPageBreak/>
        <w:t>Summary of responsibilities and personal duties</w:t>
      </w:r>
    </w:p>
    <w:p w14:paraId="13749351" w14:textId="77777777" w:rsidR="008D1A3B" w:rsidRPr="00005394" w:rsidRDefault="008D1A3B" w:rsidP="008D1A3B">
      <w:pPr>
        <w:overflowPunct w:val="0"/>
        <w:autoSpaceDE w:val="0"/>
        <w:autoSpaceDN w:val="0"/>
        <w:adjustRightInd w:val="0"/>
        <w:textAlignment w:val="baseline"/>
        <w:rPr>
          <w:rFonts w:ascii="Arial" w:hAnsi="Arial" w:cs="Arial"/>
        </w:rPr>
      </w:pPr>
    </w:p>
    <w:p w14:paraId="7A444CA9" w14:textId="77777777" w:rsidR="008D1A3B" w:rsidRPr="00005394" w:rsidRDefault="008D1A3B" w:rsidP="008D1A3B">
      <w:pPr>
        <w:numPr>
          <w:ilvl w:val="0"/>
          <w:numId w:val="1"/>
        </w:numPr>
        <w:overflowPunct w:val="0"/>
        <w:autoSpaceDE w:val="0"/>
        <w:autoSpaceDN w:val="0"/>
        <w:adjustRightInd w:val="0"/>
        <w:ind w:left="567" w:hanging="567"/>
        <w:textAlignment w:val="baseline"/>
        <w:rPr>
          <w:rFonts w:ascii="Arial" w:hAnsi="Arial" w:cs="Arial"/>
        </w:rPr>
      </w:pPr>
      <w:r w:rsidRPr="00005394">
        <w:rPr>
          <w:rFonts w:ascii="Arial" w:hAnsi="Arial" w:cs="Arial"/>
        </w:rPr>
        <w:t xml:space="preserve">Report to and communicate daily with the relevant line manager for instructions and work schedules and rotas and to provide updates and information. Complete and collate any data and information (manual or computerised) and return all relevant </w:t>
      </w:r>
      <w:proofErr w:type="gramStart"/>
      <w:r w:rsidRPr="00005394">
        <w:rPr>
          <w:rFonts w:ascii="Arial" w:hAnsi="Arial" w:cs="Arial"/>
        </w:rPr>
        <w:t>paper work</w:t>
      </w:r>
      <w:proofErr w:type="gramEnd"/>
      <w:r w:rsidRPr="00005394">
        <w:rPr>
          <w:rFonts w:ascii="Arial" w:hAnsi="Arial" w:cs="Arial"/>
        </w:rPr>
        <w:t xml:space="preserve"> as specified by management.</w:t>
      </w:r>
      <w:r w:rsidRPr="00005394">
        <w:rPr>
          <w:rFonts w:ascii="Arial" w:hAnsi="Arial" w:cs="Arial"/>
        </w:rPr>
        <w:br/>
      </w:r>
    </w:p>
    <w:p w14:paraId="293DDF1D" w14:textId="77777777" w:rsidR="008D1A3B" w:rsidRPr="00005394" w:rsidRDefault="008D1A3B" w:rsidP="008D1A3B">
      <w:pPr>
        <w:numPr>
          <w:ilvl w:val="0"/>
          <w:numId w:val="1"/>
        </w:numPr>
        <w:overflowPunct w:val="0"/>
        <w:autoSpaceDE w:val="0"/>
        <w:autoSpaceDN w:val="0"/>
        <w:adjustRightInd w:val="0"/>
        <w:ind w:left="567" w:hanging="567"/>
        <w:contextualSpacing/>
        <w:textAlignment w:val="baseline"/>
        <w:rPr>
          <w:rFonts w:ascii="Arial" w:hAnsi="Arial" w:cs="Arial"/>
        </w:rPr>
      </w:pPr>
      <w:r w:rsidRPr="00005394">
        <w:rPr>
          <w:rFonts w:ascii="Arial" w:hAnsi="Arial" w:cs="Arial"/>
        </w:rPr>
        <w:t>Ensure all daily squad routes are followed, all litter on the route is collected to include the emptying of litter bins, removal of litter from below litter bins and park benches and manual sweeps where required.</w:t>
      </w:r>
    </w:p>
    <w:p w14:paraId="45A52EC8" w14:textId="77777777" w:rsidR="008D1A3B" w:rsidRPr="00005394" w:rsidRDefault="008D1A3B" w:rsidP="008D1A3B">
      <w:pPr>
        <w:overflowPunct w:val="0"/>
        <w:autoSpaceDE w:val="0"/>
        <w:autoSpaceDN w:val="0"/>
        <w:adjustRightInd w:val="0"/>
        <w:ind w:left="567"/>
        <w:textAlignment w:val="baseline"/>
        <w:rPr>
          <w:rFonts w:ascii="Arial" w:hAnsi="Arial" w:cs="Arial"/>
        </w:rPr>
      </w:pPr>
    </w:p>
    <w:p w14:paraId="6D0080ED" w14:textId="77777777" w:rsidR="008D1A3B" w:rsidRPr="00005394" w:rsidRDefault="008D1A3B" w:rsidP="008D1A3B">
      <w:pPr>
        <w:numPr>
          <w:ilvl w:val="0"/>
          <w:numId w:val="1"/>
        </w:numPr>
        <w:overflowPunct w:val="0"/>
        <w:autoSpaceDE w:val="0"/>
        <w:autoSpaceDN w:val="0"/>
        <w:adjustRightInd w:val="0"/>
        <w:ind w:left="567" w:hanging="567"/>
        <w:contextualSpacing/>
        <w:textAlignment w:val="baseline"/>
        <w:rPr>
          <w:rFonts w:ascii="Arial" w:hAnsi="Arial" w:cs="Arial"/>
        </w:rPr>
      </w:pPr>
      <w:r w:rsidRPr="00005394">
        <w:rPr>
          <w:rFonts w:ascii="Arial" w:hAnsi="Arial" w:cs="Arial"/>
        </w:rPr>
        <w:t>Transport members of staff to and from their place of work or routes etc from the area depot daily as required.</w:t>
      </w:r>
    </w:p>
    <w:p w14:paraId="475EEEDF" w14:textId="77777777" w:rsidR="008D1A3B" w:rsidRPr="00005394" w:rsidRDefault="008D1A3B" w:rsidP="008D1A3B">
      <w:pPr>
        <w:overflowPunct w:val="0"/>
        <w:autoSpaceDE w:val="0"/>
        <w:autoSpaceDN w:val="0"/>
        <w:adjustRightInd w:val="0"/>
        <w:ind w:left="567"/>
        <w:textAlignment w:val="baseline"/>
        <w:rPr>
          <w:rFonts w:ascii="Arial" w:hAnsi="Arial" w:cs="Arial"/>
        </w:rPr>
      </w:pPr>
    </w:p>
    <w:p w14:paraId="1FFEB4B5" w14:textId="77777777" w:rsidR="008D1A3B" w:rsidRPr="00005394" w:rsidRDefault="008D1A3B" w:rsidP="008D1A3B">
      <w:pPr>
        <w:numPr>
          <w:ilvl w:val="0"/>
          <w:numId w:val="1"/>
        </w:numPr>
        <w:overflowPunct w:val="0"/>
        <w:autoSpaceDE w:val="0"/>
        <w:autoSpaceDN w:val="0"/>
        <w:adjustRightInd w:val="0"/>
        <w:ind w:left="567" w:hanging="567"/>
        <w:textAlignment w:val="baseline"/>
        <w:rPr>
          <w:rFonts w:ascii="Arial" w:hAnsi="Arial" w:cs="Arial"/>
        </w:rPr>
      </w:pPr>
      <w:r w:rsidRPr="00005394">
        <w:rPr>
          <w:rFonts w:ascii="Arial" w:hAnsi="Arial" w:cs="Arial"/>
        </w:rPr>
        <w:t>Use and operate any equipment and associated materials as required such as bin lifts, tail lifts, weighing equipment, hand truck, strapping equipment, use these safely to perform the relevant function and ensure that they are in good condition at all times.</w:t>
      </w:r>
    </w:p>
    <w:p w14:paraId="0967597A" w14:textId="77777777" w:rsidR="008D1A3B" w:rsidRPr="00005394" w:rsidRDefault="008D1A3B" w:rsidP="008D1A3B">
      <w:pPr>
        <w:overflowPunct w:val="0"/>
        <w:autoSpaceDE w:val="0"/>
        <w:autoSpaceDN w:val="0"/>
        <w:adjustRightInd w:val="0"/>
        <w:ind w:left="567"/>
        <w:textAlignment w:val="baseline"/>
        <w:rPr>
          <w:rFonts w:ascii="Arial" w:hAnsi="Arial" w:cs="Arial"/>
        </w:rPr>
      </w:pPr>
    </w:p>
    <w:p w14:paraId="5CE04901" w14:textId="77777777" w:rsidR="008D1A3B" w:rsidRPr="00005394" w:rsidRDefault="008D1A3B" w:rsidP="008D1A3B">
      <w:pPr>
        <w:numPr>
          <w:ilvl w:val="0"/>
          <w:numId w:val="1"/>
        </w:numPr>
        <w:overflowPunct w:val="0"/>
        <w:autoSpaceDE w:val="0"/>
        <w:autoSpaceDN w:val="0"/>
        <w:adjustRightInd w:val="0"/>
        <w:ind w:left="567" w:hanging="567"/>
        <w:textAlignment w:val="baseline"/>
        <w:rPr>
          <w:rFonts w:ascii="Arial" w:hAnsi="Arial" w:cs="Arial"/>
        </w:rPr>
      </w:pPr>
      <w:r w:rsidRPr="00005394">
        <w:rPr>
          <w:rFonts w:ascii="Arial" w:hAnsi="Arial" w:cs="Arial"/>
        </w:rPr>
        <w:t>Service free standing and pole mounted litterbins on route to the required standard.</w:t>
      </w:r>
    </w:p>
    <w:p w14:paraId="235D813C" w14:textId="77777777" w:rsidR="008D1A3B" w:rsidRPr="00005394" w:rsidRDefault="008D1A3B" w:rsidP="008D1A3B">
      <w:pPr>
        <w:tabs>
          <w:tab w:val="num" w:pos="567"/>
        </w:tabs>
        <w:overflowPunct w:val="0"/>
        <w:autoSpaceDE w:val="0"/>
        <w:autoSpaceDN w:val="0"/>
        <w:adjustRightInd w:val="0"/>
        <w:ind w:left="567" w:hanging="567"/>
        <w:textAlignment w:val="baseline"/>
        <w:rPr>
          <w:rFonts w:ascii="Arial" w:hAnsi="Arial" w:cs="Arial"/>
          <w:highlight w:val="yellow"/>
        </w:rPr>
      </w:pPr>
    </w:p>
    <w:p w14:paraId="5533946A" w14:textId="77777777" w:rsidR="008D1A3B" w:rsidRPr="00005394" w:rsidRDefault="008D1A3B" w:rsidP="008D1A3B">
      <w:pPr>
        <w:numPr>
          <w:ilvl w:val="0"/>
          <w:numId w:val="1"/>
        </w:numPr>
        <w:overflowPunct w:val="0"/>
        <w:autoSpaceDE w:val="0"/>
        <w:autoSpaceDN w:val="0"/>
        <w:adjustRightInd w:val="0"/>
        <w:ind w:left="567" w:hanging="567"/>
        <w:textAlignment w:val="baseline"/>
        <w:rPr>
          <w:rFonts w:ascii="Arial" w:hAnsi="Arial" w:cs="Arial"/>
        </w:rPr>
      </w:pPr>
      <w:r w:rsidRPr="00005394">
        <w:rPr>
          <w:rFonts w:ascii="Arial" w:hAnsi="Arial" w:cs="Arial"/>
        </w:rPr>
        <w:t>Assist non-drivers with associated labouring work, for example, digging, sweeping, lifting waste and other relevant duties as required.</w:t>
      </w:r>
    </w:p>
    <w:p w14:paraId="36D19A7F" w14:textId="77777777" w:rsidR="008D1A3B" w:rsidRPr="00005394" w:rsidRDefault="008D1A3B" w:rsidP="008D1A3B">
      <w:pPr>
        <w:overflowPunct w:val="0"/>
        <w:autoSpaceDE w:val="0"/>
        <w:autoSpaceDN w:val="0"/>
        <w:adjustRightInd w:val="0"/>
        <w:ind w:left="567"/>
        <w:textAlignment w:val="baseline"/>
        <w:rPr>
          <w:rFonts w:ascii="Arial" w:hAnsi="Arial" w:cs="Arial"/>
        </w:rPr>
      </w:pPr>
    </w:p>
    <w:p w14:paraId="2220DADF" w14:textId="77777777" w:rsidR="008D1A3B" w:rsidRPr="00005394" w:rsidRDefault="008D1A3B" w:rsidP="008D1A3B">
      <w:pPr>
        <w:numPr>
          <w:ilvl w:val="0"/>
          <w:numId w:val="1"/>
        </w:numPr>
        <w:overflowPunct w:val="0"/>
        <w:autoSpaceDE w:val="0"/>
        <w:autoSpaceDN w:val="0"/>
        <w:adjustRightInd w:val="0"/>
        <w:ind w:left="567" w:hanging="567"/>
        <w:textAlignment w:val="baseline"/>
        <w:rPr>
          <w:rFonts w:ascii="Arial" w:hAnsi="Arial" w:cs="Arial"/>
        </w:rPr>
      </w:pPr>
      <w:r w:rsidRPr="00005394">
        <w:rPr>
          <w:rFonts w:ascii="Arial" w:hAnsi="Arial" w:cs="Arial"/>
        </w:rPr>
        <w:t>Drive and be responsible for allocated vehicle and any authorised passengers and ensure that the vehicle is not overloaded.  To safely manoeuvre the vehicle on a daily basis.</w:t>
      </w:r>
    </w:p>
    <w:p w14:paraId="61796398" w14:textId="77777777" w:rsidR="008D1A3B" w:rsidRPr="00005394" w:rsidRDefault="008D1A3B" w:rsidP="008D1A3B">
      <w:pPr>
        <w:numPr>
          <w:ilvl w:val="12"/>
          <w:numId w:val="0"/>
        </w:numPr>
        <w:tabs>
          <w:tab w:val="num" w:pos="567"/>
        </w:tabs>
        <w:overflowPunct w:val="0"/>
        <w:autoSpaceDE w:val="0"/>
        <w:autoSpaceDN w:val="0"/>
        <w:adjustRightInd w:val="0"/>
        <w:ind w:left="567" w:hanging="567"/>
        <w:textAlignment w:val="baseline"/>
        <w:rPr>
          <w:rFonts w:ascii="Arial" w:hAnsi="Arial" w:cs="Arial"/>
        </w:rPr>
      </w:pPr>
    </w:p>
    <w:p w14:paraId="08EE9C1C" w14:textId="77777777" w:rsidR="008D1A3B" w:rsidRPr="00005394" w:rsidRDefault="008D1A3B" w:rsidP="008D1A3B">
      <w:pPr>
        <w:numPr>
          <w:ilvl w:val="0"/>
          <w:numId w:val="1"/>
        </w:numPr>
        <w:tabs>
          <w:tab w:val="num" w:pos="567"/>
        </w:tabs>
        <w:overflowPunct w:val="0"/>
        <w:autoSpaceDE w:val="0"/>
        <w:autoSpaceDN w:val="0"/>
        <w:adjustRightInd w:val="0"/>
        <w:ind w:left="567" w:hanging="567"/>
        <w:textAlignment w:val="baseline"/>
        <w:rPr>
          <w:rFonts w:ascii="Arial" w:hAnsi="Arial" w:cs="Arial"/>
        </w:rPr>
      </w:pPr>
      <w:r w:rsidRPr="00005394">
        <w:rPr>
          <w:rFonts w:ascii="Arial" w:hAnsi="Arial" w:cs="Arial"/>
        </w:rPr>
        <w:t xml:space="preserve">Observe all driver daily checks, vehicle servicing and cleaning instructions that are issued and complete all duties involved.  This includes, but is not limited to, changing and adjusting brushes, cleaning and adjusting water jets, greasing as required.  </w:t>
      </w:r>
    </w:p>
    <w:p w14:paraId="44E78223" w14:textId="77777777" w:rsidR="008D1A3B" w:rsidRPr="00005394" w:rsidRDefault="008D1A3B" w:rsidP="008D1A3B">
      <w:pPr>
        <w:overflowPunct w:val="0"/>
        <w:autoSpaceDE w:val="0"/>
        <w:autoSpaceDN w:val="0"/>
        <w:adjustRightInd w:val="0"/>
        <w:ind w:left="720"/>
        <w:contextualSpacing/>
        <w:textAlignment w:val="baseline"/>
        <w:rPr>
          <w:rFonts w:ascii="Arial" w:hAnsi="Arial" w:cs="Arial"/>
        </w:rPr>
      </w:pPr>
    </w:p>
    <w:p w14:paraId="007859C0" w14:textId="77777777" w:rsidR="008D1A3B" w:rsidRPr="00005394" w:rsidRDefault="008D1A3B" w:rsidP="008D1A3B">
      <w:pPr>
        <w:numPr>
          <w:ilvl w:val="0"/>
          <w:numId w:val="1"/>
        </w:numPr>
        <w:overflowPunct w:val="0"/>
        <w:autoSpaceDE w:val="0"/>
        <w:autoSpaceDN w:val="0"/>
        <w:adjustRightInd w:val="0"/>
        <w:ind w:left="567"/>
        <w:textAlignment w:val="baseline"/>
        <w:rPr>
          <w:rFonts w:ascii="Arial" w:hAnsi="Arial" w:cs="Arial"/>
        </w:rPr>
      </w:pPr>
      <w:r w:rsidRPr="00005394">
        <w:rPr>
          <w:rFonts w:ascii="Arial" w:hAnsi="Arial" w:cs="Arial"/>
        </w:rPr>
        <w:t>When driving a Precinct Sweeper, ensure the vehicle is filled up with water and any relevant chemicals as appropriate. Load the vehicle with waste, bags etc, remove bags and awkward household waste from passageways and entries etc., assisting labourers and other operatives with heavy items and other waste as appropriate.</w:t>
      </w:r>
    </w:p>
    <w:p w14:paraId="2417D6D8" w14:textId="77777777" w:rsidR="008D1A3B" w:rsidRPr="00005394" w:rsidRDefault="008D1A3B" w:rsidP="008D1A3B">
      <w:pPr>
        <w:numPr>
          <w:ilvl w:val="12"/>
          <w:numId w:val="0"/>
        </w:numPr>
        <w:tabs>
          <w:tab w:val="num" w:pos="567"/>
        </w:tabs>
        <w:overflowPunct w:val="0"/>
        <w:autoSpaceDE w:val="0"/>
        <w:autoSpaceDN w:val="0"/>
        <w:adjustRightInd w:val="0"/>
        <w:ind w:left="567" w:hanging="567"/>
        <w:textAlignment w:val="baseline"/>
        <w:rPr>
          <w:rFonts w:ascii="Arial" w:hAnsi="Arial" w:cs="Arial"/>
        </w:rPr>
      </w:pPr>
    </w:p>
    <w:p w14:paraId="4199E9DF" w14:textId="77777777" w:rsidR="008D1A3B" w:rsidRPr="00005394" w:rsidRDefault="008D1A3B" w:rsidP="008D1A3B">
      <w:pPr>
        <w:numPr>
          <w:ilvl w:val="0"/>
          <w:numId w:val="1"/>
        </w:numPr>
        <w:tabs>
          <w:tab w:val="num" w:pos="567"/>
        </w:tabs>
        <w:overflowPunct w:val="0"/>
        <w:autoSpaceDE w:val="0"/>
        <w:autoSpaceDN w:val="0"/>
        <w:adjustRightInd w:val="0"/>
        <w:ind w:left="567" w:hanging="567"/>
        <w:textAlignment w:val="baseline"/>
        <w:rPr>
          <w:rFonts w:ascii="Arial" w:hAnsi="Arial" w:cs="Arial"/>
        </w:rPr>
      </w:pPr>
      <w:r w:rsidRPr="00005394">
        <w:rPr>
          <w:rFonts w:ascii="Arial" w:hAnsi="Arial" w:cs="Arial"/>
        </w:rPr>
        <w:t>In the event of an accident, incident or breakdown, notify management and/or garage immediately, be responsible for arranging the necessary repairs and servicing to vehicles with the Fleet Management Unit, and when a vehicle is unavailable assist with labouring and other appropriate duties.</w:t>
      </w:r>
    </w:p>
    <w:p w14:paraId="48ADE757" w14:textId="77777777" w:rsidR="008D1A3B" w:rsidRPr="00005394" w:rsidRDefault="008D1A3B" w:rsidP="008D1A3B">
      <w:pPr>
        <w:overflowPunct w:val="0"/>
        <w:autoSpaceDE w:val="0"/>
        <w:autoSpaceDN w:val="0"/>
        <w:adjustRightInd w:val="0"/>
        <w:ind w:left="720"/>
        <w:contextualSpacing/>
        <w:textAlignment w:val="baseline"/>
        <w:rPr>
          <w:rFonts w:ascii="Arial" w:hAnsi="Arial" w:cs="Arial"/>
          <w:bCs/>
        </w:rPr>
      </w:pPr>
    </w:p>
    <w:p w14:paraId="5290D629" w14:textId="77777777" w:rsidR="008D1A3B" w:rsidRPr="00005394" w:rsidRDefault="008D1A3B" w:rsidP="008D1A3B">
      <w:pPr>
        <w:numPr>
          <w:ilvl w:val="0"/>
          <w:numId w:val="1"/>
        </w:numPr>
        <w:tabs>
          <w:tab w:val="num" w:pos="567"/>
        </w:tabs>
        <w:overflowPunct w:val="0"/>
        <w:autoSpaceDE w:val="0"/>
        <w:autoSpaceDN w:val="0"/>
        <w:adjustRightInd w:val="0"/>
        <w:ind w:left="567" w:hanging="567"/>
        <w:textAlignment w:val="baseline"/>
        <w:rPr>
          <w:rFonts w:ascii="Arial" w:hAnsi="Arial" w:cs="Arial"/>
        </w:rPr>
      </w:pPr>
      <w:r w:rsidRPr="00005394">
        <w:rPr>
          <w:rFonts w:ascii="Arial" w:hAnsi="Arial" w:cs="Arial"/>
          <w:bCs/>
        </w:rPr>
        <w:t xml:space="preserve">When driving a mechanical sweeper be responsible for </w:t>
      </w:r>
      <w:r w:rsidRPr="00005394">
        <w:rPr>
          <w:rFonts w:ascii="Arial" w:hAnsi="Arial" w:cs="Arial"/>
        </w:rPr>
        <w:t>carry out additional servicing/maintenance duties as required.</w:t>
      </w:r>
      <w:r w:rsidRPr="00005394">
        <w:rPr>
          <w:rFonts w:ascii="Arial" w:hAnsi="Arial" w:cs="Arial"/>
        </w:rPr>
        <w:br/>
      </w:r>
    </w:p>
    <w:p w14:paraId="1974CFC5" w14:textId="77777777" w:rsidR="008D1A3B" w:rsidRPr="00005394" w:rsidRDefault="008D1A3B" w:rsidP="008D1A3B">
      <w:pPr>
        <w:numPr>
          <w:ilvl w:val="0"/>
          <w:numId w:val="1"/>
        </w:numPr>
        <w:overflowPunct w:val="0"/>
        <w:autoSpaceDE w:val="0"/>
        <w:autoSpaceDN w:val="0"/>
        <w:adjustRightInd w:val="0"/>
        <w:ind w:left="567" w:hanging="567"/>
        <w:textAlignment w:val="baseline"/>
        <w:rPr>
          <w:rFonts w:ascii="Arial" w:hAnsi="Arial" w:cs="Arial"/>
        </w:rPr>
      </w:pPr>
      <w:r w:rsidRPr="00005394">
        <w:rPr>
          <w:rFonts w:ascii="Arial" w:hAnsi="Arial" w:cs="Arial"/>
        </w:rPr>
        <w:t xml:space="preserve">Ensure that all work is carried out to the required service standards and identify risks in the course of their duty and take the necessary remedial action.  </w:t>
      </w:r>
    </w:p>
    <w:p w14:paraId="3153691F" w14:textId="77777777" w:rsidR="008D1A3B" w:rsidRPr="00005394" w:rsidRDefault="008D1A3B" w:rsidP="008D1A3B">
      <w:pPr>
        <w:overflowPunct w:val="0"/>
        <w:autoSpaceDE w:val="0"/>
        <w:autoSpaceDN w:val="0"/>
        <w:adjustRightInd w:val="0"/>
        <w:ind w:left="720"/>
        <w:contextualSpacing/>
        <w:textAlignment w:val="baseline"/>
        <w:rPr>
          <w:rFonts w:ascii="Arial" w:hAnsi="Arial" w:cs="Arial"/>
        </w:rPr>
      </w:pPr>
    </w:p>
    <w:p w14:paraId="67F498B6" w14:textId="77777777" w:rsidR="008D1A3B" w:rsidRPr="00005394" w:rsidRDefault="008D1A3B" w:rsidP="008D1A3B">
      <w:pPr>
        <w:numPr>
          <w:ilvl w:val="0"/>
          <w:numId w:val="1"/>
        </w:numPr>
        <w:overflowPunct w:val="0"/>
        <w:autoSpaceDE w:val="0"/>
        <w:autoSpaceDN w:val="0"/>
        <w:adjustRightInd w:val="0"/>
        <w:ind w:left="567" w:hanging="567"/>
        <w:contextualSpacing/>
        <w:textAlignment w:val="baseline"/>
        <w:rPr>
          <w:rFonts w:ascii="Arial" w:hAnsi="Arial" w:cs="Arial"/>
        </w:rPr>
      </w:pPr>
      <w:r w:rsidRPr="00005394">
        <w:rPr>
          <w:rFonts w:ascii="Arial" w:hAnsi="Arial" w:cs="Arial"/>
        </w:rPr>
        <w:lastRenderedPageBreak/>
        <w:t>Adhere to the appropriate driving guidelines, that is, driver’s handbook, driver’s daily checks, accident procedures and driver’s procedures.</w:t>
      </w:r>
    </w:p>
    <w:p w14:paraId="2D935EC7" w14:textId="77777777" w:rsidR="008D1A3B" w:rsidRPr="00005394" w:rsidRDefault="008D1A3B" w:rsidP="008D1A3B">
      <w:pPr>
        <w:overflowPunct w:val="0"/>
        <w:autoSpaceDE w:val="0"/>
        <w:autoSpaceDN w:val="0"/>
        <w:adjustRightInd w:val="0"/>
        <w:ind w:left="567" w:hanging="567"/>
        <w:contextualSpacing/>
        <w:textAlignment w:val="baseline"/>
        <w:rPr>
          <w:rFonts w:ascii="Arial" w:hAnsi="Arial" w:cs="Arial"/>
        </w:rPr>
      </w:pPr>
    </w:p>
    <w:p w14:paraId="09A7B7E9" w14:textId="4F46271D" w:rsidR="008D1A3B" w:rsidRPr="00005394" w:rsidRDefault="008D1A3B" w:rsidP="008D1A3B">
      <w:pPr>
        <w:numPr>
          <w:ilvl w:val="0"/>
          <w:numId w:val="1"/>
        </w:numPr>
        <w:overflowPunct w:val="0"/>
        <w:autoSpaceDE w:val="0"/>
        <w:autoSpaceDN w:val="0"/>
        <w:adjustRightInd w:val="0"/>
        <w:ind w:left="567" w:hanging="567"/>
        <w:textAlignment w:val="baseline"/>
        <w:rPr>
          <w:rFonts w:ascii="Arial" w:hAnsi="Arial" w:cs="Arial"/>
        </w:rPr>
      </w:pPr>
      <w:r w:rsidRPr="00005394">
        <w:rPr>
          <w:rFonts w:ascii="Arial" w:hAnsi="Arial" w:cs="Arial"/>
        </w:rPr>
        <w:t xml:space="preserve">Ensure all </w:t>
      </w:r>
      <w:r w:rsidR="00821482">
        <w:rPr>
          <w:rFonts w:ascii="Arial" w:hAnsi="Arial" w:cs="Arial"/>
        </w:rPr>
        <w:t>o</w:t>
      </w:r>
      <w:r w:rsidRPr="00005394">
        <w:rPr>
          <w:rFonts w:ascii="Arial" w:hAnsi="Arial" w:cs="Arial"/>
        </w:rPr>
        <w:t xml:space="preserve">perator </w:t>
      </w:r>
      <w:r w:rsidR="00821482">
        <w:rPr>
          <w:rFonts w:ascii="Arial" w:hAnsi="Arial" w:cs="Arial"/>
        </w:rPr>
        <w:t>l</w:t>
      </w:r>
      <w:r w:rsidRPr="00005394">
        <w:rPr>
          <w:rFonts w:ascii="Arial" w:hAnsi="Arial" w:cs="Arial"/>
        </w:rPr>
        <w:t xml:space="preserve">icencing, </w:t>
      </w:r>
      <w:r w:rsidR="00821482">
        <w:rPr>
          <w:rFonts w:ascii="Arial" w:hAnsi="Arial" w:cs="Arial"/>
        </w:rPr>
        <w:t>t</w:t>
      </w:r>
      <w:r w:rsidRPr="00005394">
        <w:rPr>
          <w:rFonts w:ascii="Arial" w:hAnsi="Arial" w:cs="Arial"/>
        </w:rPr>
        <w:t xml:space="preserve">achograph and </w:t>
      </w:r>
      <w:r w:rsidR="00821482">
        <w:rPr>
          <w:rFonts w:ascii="Arial" w:hAnsi="Arial" w:cs="Arial"/>
        </w:rPr>
        <w:t>d</w:t>
      </w:r>
      <w:r w:rsidRPr="00005394">
        <w:rPr>
          <w:rFonts w:ascii="Arial" w:hAnsi="Arial" w:cs="Arial"/>
        </w:rPr>
        <w:t xml:space="preserve">river </w:t>
      </w:r>
      <w:r w:rsidR="00821482">
        <w:rPr>
          <w:rFonts w:ascii="Arial" w:hAnsi="Arial" w:cs="Arial"/>
        </w:rPr>
        <w:t>r</w:t>
      </w:r>
      <w:r w:rsidRPr="00005394">
        <w:rPr>
          <w:rFonts w:ascii="Arial" w:hAnsi="Arial" w:cs="Arial"/>
        </w:rPr>
        <w:t>egulations are complied with and that daily record sheets e.g. work records, fuel, mileage, defects, are recorded accurately and returned to the relevant manager in accordance with legislative requirements.</w:t>
      </w:r>
      <w:r w:rsidRPr="00005394">
        <w:rPr>
          <w:rFonts w:ascii="Arial" w:hAnsi="Arial" w:cs="Arial"/>
        </w:rPr>
        <w:br/>
      </w:r>
    </w:p>
    <w:p w14:paraId="0247214B" w14:textId="77777777" w:rsidR="008D1A3B" w:rsidRPr="00005394" w:rsidRDefault="008D1A3B" w:rsidP="008D1A3B">
      <w:pPr>
        <w:numPr>
          <w:ilvl w:val="0"/>
          <w:numId w:val="1"/>
        </w:numPr>
        <w:tabs>
          <w:tab w:val="num" w:pos="567"/>
        </w:tabs>
        <w:overflowPunct w:val="0"/>
        <w:autoSpaceDE w:val="0"/>
        <w:autoSpaceDN w:val="0"/>
        <w:adjustRightInd w:val="0"/>
        <w:ind w:left="567" w:hanging="567"/>
        <w:textAlignment w:val="baseline"/>
        <w:rPr>
          <w:rFonts w:ascii="Arial" w:hAnsi="Arial" w:cs="Arial"/>
        </w:rPr>
      </w:pPr>
      <w:r w:rsidRPr="00005394">
        <w:rPr>
          <w:rFonts w:ascii="Arial" w:hAnsi="Arial" w:cs="Arial"/>
        </w:rPr>
        <w:t xml:space="preserve">Ensure all work is carried out in accordance with the Health and Safety at Work Act, council regulations and safe systems of work, this is to include the wearing of appropriate protective and reflective clothing, safety footwear and other PPE; the safe lifting of heavy objects and ensuring the safety of the public and other council staff where appropriate.  </w:t>
      </w:r>
    </w:p>
    <w:p w14:paraId="7DD4DDD5" w14:textId="77777777" w:rsidR="008D1A3B" w:rsidRPr="00005394" w:rsidRDefault="008D1A3B" w:rsidP="008D1A3B">
      <w:pPr>
        <w:tabs>
          <w:tab w:val="num" w:pos="567"/>
        </w:tabs>
        <w:overflowPunct w:val="0"/>
        <w:autoSpaceDE w:val="0"/>
        <w:autoSpaceDN w:val="0"/>
        <w:adjustRightInd w:val="0"/>
        <w:ind w:left="567" w:hanging="567"/>
        <w:textAlignment w:val="baseline"/>
        <w:rPr>
          <w:rFonts w:ascii="Arial" w:hAnsi="Arial" w:cs="Arial"/>
        </w:rPr>
      </w:pPr>
    </w:p>
    <w:p w14:paraId="6A4F3F4C" w14:textId="77777777" w:rsidR="008D1A3B" w:rsidRPr="00005394" w:rsidRDefault="008D1A3B" w:rsidP="008D1A3B">
      <w:pPr>
        <w:numPr>
          <w:ilvl w:val="0"/>
          <w:numId w:val="1"/>
        </w:numPr>
        <w:overflowPunct w:val="0"/>
        <w:autoSpaceDE w:val="0"/>
        <w:autoSpaceDN w:val="0"/>
        <w:adjustRightInd w:val="0"/>
        <w:ind w:left="567" w:hanging="567"/>
        <w:textAlignment w:val="baseline"/>
        <w:rPr>
          <w:rFonts w:ascii="Arial" w:hAnsi="Arial" w:cs="Arial"/>
        </w:rPr>
      </w:pPr>
      <w:r w:rsidRPr="00005394">
        <w:rPr>
          <w:rFonts w:ascii="Arial" w:hAnsi="Arial" w:cs="Arial"/>
        </w:rPr>
        <w:t xml:space="preserve">Communicate with and provide information, advice and guidance to the public and deal with queries/complaints as required on site.  </w:t>
      </w:r>
    </w:p>
    <w:p w14:paraId="7D3C2E62" w14:textId="77777777" w:rsidR="008D1A3B" w:rsidRPr="00005394" w:rsidRDefault="008D1A3B" w:rsidP="008D1A3B">
      <w:pPr>
        <w:overflowPunct w:val="0"/>
        <w:autoSpaceDE w:val="0"/>
        <w:autoSpaceDN w:val="0"/>
        <w:adjustRightInd w:val="0"/>
        <w:ind w:left="720"/>
        <w:contextualSpacing/>
        <w:textAlignment w:val="baseline"/>
        <w:rPr>
          <w:rFonts w:ascii="Arial" w:hAnsi="Arial" w:cs="Arial"/>
        </w:rPr>
      </w:pPr>
    </w:p>
    <w:p w14:paraId="08CC5566" w14:textId="77777777" w:rsidR="008D1A3B" w:rsidRPr="00005394" w:rsidRDefault="008D1A3B" w:rsidP="008D1A3B">
      <w:pPr>
        <w:numPr>
          <w:ilvl w:val="0"/>
          <w:numId w:val="1"/>
        </w:numPr>
        <w:tabs>
          <w:tab w:val="num" w:pos="567"/>
        </w:tabs>
        <w:overflowPunct w:val="0"/>
        <w:autoSpaceDE w:val="0"/>
        <w:autoSpaceDN w:val="0"/>
        <w:adjustRightInd w:val="0"/>
        <w:ind w:left="567" w:hanging="567"/>
        <w:contextualSpacing/>
        <w:textAlignment w:val="baseline"/>
        <w:rPr>
          <w:rFonts w:ascii="Arial" w:hAnsi="Arial" w:cs="Arial"/>
        </w:rPr>
      </w:pPr>
      <w:r w:rsidRPr="00005394">
        <w:rPr>
          <w:rFonts w:ascii="Arial" w:hAnsi="Arial" w:cs="Arial"/>
        </w:rPr>
        <w:t>Use radio and other telecommunication facilities as required to ensure effective communication with other members of the team and line management.</w:t>
      </w:r>
      <w:r w:rsidRPr="00005394">
        <w:rPr>
          <w:rFonts w:ascii="Arial" w:hAnsi="Arial" w:cs="Arial"/>
        </w:rPr>
        <w:br/>
      </w:r>
    </w:p>
    <w:p w14:paraId="21F4DDD5" w14:textId="77777777" w:rsidR="008D1A3B" w:rsidRPr="00005394" w:rsidRDefault="008D1A3B" w:rsidP="008D1A3B">
      <w:pPr>
        <w:numPr>
          <w:ilvl w:val="0"/>
          <w:numId w:val="1"/>
        </w:numPr>
        <w:overflowPunct w:val="0"/>
        <w:autoSpaceDE w:val="0"/>
        <w:autoSpaceDN w:val="0"/>
        <w:adjustRightInd w:val="0"/>
        <w:ind w:left="567" w:hanging="567"/>
        <w:textAlignment w:val="baseline"/>
        <w:rPr>
          <w:rFonts w:ascii="Arial" w:hAnsi="Arial" w:cs="Arial"/>
        </w:rPr>
      </w:pPr>
      <w:r w:rsidRPr="00005394">
        <w:rPr>
          <w:rFonts w:ascii="Arial" w:hAnsi="Arial" w:cs="Arial"/>
        </w:rPr>
        <w:t xml:space="preserve">Report incidents on “unsupervised” sites to the Police Service for Northern Ireland (PSNI) and emergency services.  </w:t>
      </w:r>
    </w:p>
    <w:p w14:paraId="49EEFB8F" w14:textId="77777777" w:rsidR="008D1A3B" w:rsidRPr="00005394" w:rsidRDefault="008D1A3B" w:rsidP="008D1A3B">
      <w:pPr>
        <w:tabs>
          <w:tab w:val="num" w:pos="567"/>
        </w:tabs>
        <w:overflowPunct w:val="0"/>
        <w:autoSpaceDE w:val="0"/>
        <w:autoSpaceDN w:val="0"/>
        <w:adjustRightInd w:val="0"/>
        <w:ind w:left="567" w:hanging="567"/>
        <w:textAlignment w:val="baseline"/>
        <w:rPr>
          <w:rFonts w:ascii="Arial" w:hAnsi="Arial" w:cs="Arial"/>
        </w:rPr>
      </w:pPr>
    </w:p>
    <w:p w14:paraId="70358C37" w14:textId="77777777" w:rsidR="008D1A3B" w:rsidRPr="00005394" w:rsidRDefault="008D1A3B" w:rsidP="008D1A3B">
      <w:pPr>
        <w:numPr>
          <w:ilvl w:val="0"/>
          <w:numId w:val="1"/>
        </w:numPr>
        <w:overflowPunct w:val="0"/>
        <w:autoSpaceDE w:val="0"/>
        <w:autoSpaceDN w:val="0"/>
        <w:adjustRightInd w:val="0"/>
        <w:ind w:left="567" w:hanging="567"/>
        <w:textAlignment w:val="baseline"/>
        <w:rPr>
          <w:rFonts w:ascii="Arial" w:hAnsi="Arial" w:cs="Arial"/>
        </w:rPr>
      </w:pPr>
      <w:r w:rsidRPr="00005394">
        <w:rPr>
          <w:rFonts w:ascii="Arial" w:hAnsi="Arial" w:cs="Arial"/>
        </w:rPr>
        <w:t xml:space="preserve">Attend court as required in order to provide witness statements on behalf of the council.  </w:t>
      </w:r>
    </w:p>
    <w:p w14:paraId="51511011" w14:textId="77777777" w:rsidR="008D1A3B" w:rsidRPr="00005394" w:rsidRDefault="008D1A3B" w:rsidP="008D1A3B">
      <w:pPr>
        <w:tabs>
          <w:tab w:val="num" w:pos="567"/>
        </w:tabs>
        <w:overflowPunct w:val="0"/>
        <w:autoSpaceDE w:val="0"/>
        <w:autoSpaceDN w:val="0"/>
        <w:adjustRightInd w:val="0"/>
        <w:ind w:left="567" w:hanging="567"/>
        <w:textAlignment w:val="baseline"/>
        <w:rPr>
          <w:rFonts w:ascii="Arial" w:hAnsi="Arial" w:cs="Arial"/>
          <w:highlight w:val="yellow"/>
        </w:rPr>
      </w:pPr>
    </w:p>
    <w:p w14:paraId="2DE24035" w14:textId="515752CF" w:rsidR="008D1A3B" w:rsidRPr="00005394" w:rsidRDefault="008D1A3B" w:rsidP="008D1A3B">
      <w:pPr>
        <w:numPr>
          <w:ilvl w:val="0"/>
          <w:numId w:val="1"/>
        </w:numPr>
        <w:tabs>
          <w:tab w:val="num" w:pos="567"/>
        </w:tabs>
        <w:overflowPunct w:val="0"/>
        <w:autoSpaceDE w:val="0"/>
        <w:autoSpaceDN w:val="0"/>
        <w:adjustRightInd w:val="0"/>
        <w:ind w:left="567" w:hanging="567"/>
        <w:textAlignment w:val="baseline"/>
        <w:rPr>
          <w:rFonts w:ascii="Arial" w:hAnsi="Arial" w:cs="Arial"/>
        </w:rPr>
      </w:pPr>
      <w:r w:rsidRPr="00005394">
        <w:rPr>
          <w:rFonts w:ascii="Arial" w:hAnsi="Arial" w:cs="Arial"/>
        </w:rPr>
        <w:t xml:space="preserve">Undergo periodic training as and when required and assist in on-the-job coaching and training </w:t>
      </w:r>
      <w:r w:rsidR="00821482" w:rsidRPr="00005394">
        <w:rPr>
          <w:rFonts w:ascii="Arial" w:hAnsi="Arial" w:cs="Arial"/>
        </w:rPr>
        <w:t>e.g.</w:t>
      </w:r>
      <w:r w:rsidRPr="00005394">
        <w:rPr>
          <w:rFonts w:ascii="Arial" w:hAnsi="Arial" w:cs="Arial"/>
        </w:rPr>
        <w:t xml:space="preserve"> new employees, work placements, temporarily assigned apprentices etc.  </w:t>
      </w:r>
    </w:p>
    <w:p w14:paraId="5BC5F789" w14:textId="77777777" w:rsidR="008D1A3B" w:rsidRPr="00005394" w:rsidRDefault="008D1A3B" w:rsidP="008D1A3B">
      <w:pPr>
        <w:numPr>
          <w:ilvl w:val="12"/>
          <w:numId w:val="0"/>
        </w:numPr>
        <w:tabs>
          <w:tab w:val="num" w:pos="567"/>
        </w:tabs>
        <w:overflowPunct w:val="0"/>
        <w:autoSpaceDE w:val="0"/>
        <w:autoSpaceDN w:val="0"/>
        <w:adjustRightInd w:val="0"/>
        <w:ind w:left="567" w:hanging="567"/>
        <w:textAlignment w:val="baseline"/>
        <w:rPr>
          <w:rFonts w:ascii="Arial" w:hAnsi="Arial" w:cs="Arial"/>
        </w:rPr>
      </w:pPr>
    </w:p>
    <w:p w14:paraId="54B62B25" w14:textId="77777777" w:rsidR="00E70DA8" w:rsidRPr="00E70DA8" w:rsidRDefault="00E70DA8" w:rsidP="00E70DA8">
      <w:pPr>
        <w:pStyle w:val="ListParagraph"/>
        <w:numPr>
          <w:ilvl w:val="0"/>
          <w:numId w:val="1"/>
        </w:numPr>
        <w:overflowPunct w:val="0"/>
        <w:autoSpaceDE w:val="0"/>
        <w:autoSpaceDN w:val="0"/>
        <w:adjustRightInd w:val="0"/>
        <w:rPr>
          <w:rFonts w:ascii="Arial" w:hAnsi="Arial" w:cs="Arial"/>
          <w:sz w:val="22"/>
          <w:szCs w:val="22"/>
        </w:rPr>
      </w:pPr>
      <w:r w:rsidRPr="00E70DA8">
        <w:rPr>
          <w:rFonts w:ascii="Arial" w:hAnsi="Arial" w:cs="Arial"/>
        </w:rPr>
        <w:t>Participate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6BA20541" w14:textId="77777777" w:rsidR="00E70DA8" w:rsidRDefault="00E70DA8" w:rsidP="00E70DA8">
      <w:pPr>
        <w:pStyle w:val="ListParagraph"/>
        <w:ind w:left="432"/>
        <w:rPr>
          <w:rFonts w:ascii="Arial" w:hAnsi="Arial" w:cs="Arial"/>
        </w:rPr>
      </w:pPr>
    </w:p>
    <w:p w14:paraId="41B06E26" w14:textId="77777777" w:rsidR="00E70DA8" w:rsidRPr="00E70DA8" w:rsidRDefault="00E70DA8" w:rsidP="00E70DA8">
      <w:pPr>
        <w:pStyle w:val="ListParagraph"/>
        <w:numPr>
          <w:ilvl w:val="0"/>
          <w:numId w:val="1"/>
        </w:numPr>
        <w:autoSpaceDN w:val="0"/>
        <w:ind w:left="567" w:hanging="567"/>
        <w:rPr>
          <w:rFonts w:ascii="Arial" w:hAnsi="Arial" w:cs="Arial"/>
        </w:rPr>
      </w:pPr>
      <w:r w:rsidRPr="00E70DA8">
        <w:rPr>
          <w:rFonts w:ascii="Arial" w:hAnsi="Arial" w:cs="Arial"/>
        </w:rPr>
        <w:t xml:space="preserve">Act in accordance with the council and departmental policies and procedures including customer care, equal opportunities, health and safety, safeguarding and any pertinent legislation. </w:t>
      </w:r>
    </w:p>
    <w:p w14:paraId="287E720F" w14:textId="77777777" w:rsidR="00E70DA8" w:rsidRPr="00E70DA8" w:rsidRDefault="00E70DA8" w:rsidP="00E70DA8">
      <w:pPr>
        <w:rPr>
          <w:rFonts w:ascii="Arial" w:hAnsi="Arial" w:cs="Arial"/>
        </w:rPr>
      </w:pPr>
    </w:p>
    <w:p w14:paraId="15EA8384" w14:textId="77777777" w:rsidR="008D1A3B" w:rsidRPr="00005394" w:rsidRDefault="008D1A3B" w:rsidP="008D1A3B">
      <w:pPr>
        <w:numPr>
          <w:ilvl w:val="0"/>
          <w:numId w:val="1"/>
        </w:numPr>
        <w:overflowPunct w:val="0"/>
        <w:autoSpaceDE w:val="0"/>
        <w:autoSpaceDN w:val="0"/>
        <w:adjustRightInd w:val="0"/>
        <w:ind w:left="567" w:hanging="567"/>
        <w:textAlignment w:val="baseline"/>
        <w:rPr>
          <w:rFonts w:ascii="Arial" w:hAnsi="Arial" w:cs="Arial"/>
        </w:rPr>
      </w:pPr>
      <w:r w:rsidRPr="00005394">
        <w:rPr>
          <w:rFonts w:ascii="Arial" w:hAnsi="Arial" w:cs="Arial"/>
        </w:rPr>
        <w:t>Undertake such other relevant duties as may from time to time be required.</w:t>
      </w:r>
    </w:p>
    <w:p w14:paraId="60C41F2A" w14:textId="77777777" w:rsidR="008D1A3B" w:rsidRPr="00005394" w:rsidRDefault="008D1A3B" w:rsidP="008D1A3B">
      <w:pPr>
        <w:overflowPunct w:val="0"/>
        <w:autoSpaceDE w:val="0"/>
        <w:autoSpaceDN w:val="0"/>
        <w:adjustRightInd w:val="0"/>
        <w:textAlignment w:val="baseline"/>
        <w:rPr>
          <w:rFonts w:ascii="Arial" w:hAnsi="Arial" w:cs="Arial"/>
        </w:rPr>
      </w:pPr>
    </w:p>
    <w:p w14:paraId="5EEC81A5" w14:textId="77777777" w:rsidR="008D1A3B" w:rsidRPr="00005394" w:rsidRDefault="008D1A3B" w:rsidP="008D1A3B">
      <w:pPr>
        <w:numPr>
          <w:ilvl w:val="0"/>
          <w:numId w:val="1"/>
        </w:numPr>
        <w:overflowPunct w:val="0"/>
        <w:autoSpaceDE w:val="0"/>
        <w:autoSpaceDN w:val="0"/>
        <w:adjustRightInd w:val="0"/>
        <w:ind w:left="567" w:hanging="567"/>
        <w:textAlignment w:val="baseline"/>
        <w:rPr>
          <w:rFonts w:ascii="Arial" w:hAnsi="Arial" w:cs="Arial"/>
        </w:rPr>
      </w:pPr>
      <w:r w:rsidRPr="00005394">
        <w:rPr>
          <w:rFonts w:ascii="Arial" w:hAnsi="Arial" w:cs="Arial"/>
        </w:rPr>
        <w:t>Undertake the duties in such a way as to enhance and protect the reputation and profile of Belfast City Council whilst adhering to the principle of high levels of customer care and customer focus.</w:t>
      </w:r>
    </w:p>
    <w:p w14:paraId="32368CA8" w14:textId="77777777" w:rsidR="008D1A3B" w:rsidRPr="00005394" w:rsidRDefault="008D1A3B" w:rsidP="008D1A3B">
      <w:pPr>
        <w:overflowPunct w:val="0"/>
        <w:autoSpaceDE w:val="0"/>
        <w:autoSpaceDN w:val="0"/>
        <w:adjustRightInd w:val="0"/>
        <w:textAlignment w:val="baseline"/>
        <w:rPr>
          <w:rFonts w:ascii="Arial" w:hAnsi="Arial" w:cs="Arial"/>
          <w:b/>
          <w:i/>
          <w:color w:val="000000"/>
          <w:szCs w:val="20"/>
        </w:rPr>
      </w:pPr>
    </w:p>
    <w:p w14:paraId="71BECA37" w14:textId="77777777" w:rsidR="008D1A3B" w:rsidRPr="003C3946" w:rsidRDefault="008D1A3B" w:rsidP="008D1A3B">
      <w:pPr>
        <w:overflowPunct w:val="0"/>
        <w:autoSpaceDE w:val="0"/>
        <w:autoSpaceDN w:val="0"/>
        <w:adjustRightInd w:val="0"/>
        <w:textAlignment w:val="baseline"/>
        <w:rPr>
          <w:rFonts w:ascii="Arial" w:hAnsi="Arial" w:cs="Arial"/>
          <w:b/>
          <w:iCs/>
          <w:color w:val="000000"/>
          <w:szCs w:val="20"/>
        </w:rPr>
      </w:pPr>
    </w:p>
    <w:p w14:paraId="79163B02" w14:textId="1E10AFC9" w:rsidR="008D1A3B" w:rsidRPr="00821482" w:rsidRDefault="008D1A3B" w:rsidP="008D1A3B">
      <w:pPr>
        <w:overflowPunct w:val="0"/>
        <w:autoSpaceDE w:val="0"/>
        <w:autoSpaceDN w:val="0"/>
        <w:adjustRightInd w:val="0"/>
        <w:textAlignment w:val="baseline"/>
        <w:rPr>
          <w:rFonts w:ascii="Arial" w:hAnsi="Arial" w:cs="Arial"/>
          <w:iCs/>
        </w:rPr>
      </w:pPr>
      <w:r w:rsidRPr="003C3946">
        <w:rPr>
          <w:rFonts w:ascii="Arial" w:hAnsi="Arial" w:cs="Arial"/>
          <w:b/>
          <w:iCs/>
          <w:color w:val="000000"/>
        </w:rPr>
        <w:t xml:space="preserve">This job description has been written at a time of significant organisational change, it will be subject to review, and amendment as the demands of the role and the organisation evolve.  Therefore, the post-holder will be required to be flexible, adaptable and aware that </w:t>
      </w:r>
      <w:r w:rsidR="00821482">
        <w:rPr>
          <w:rFonts w:ascii="Arial" w:hAnsi="Arial" w:cs="Arial"/>
          <w:b/>
          <w:iCs/>
          <w:color w:val="000000"/>
        </w:rPr>
        <w:t>they</w:t>
      </w:r>
      <w:r w:rsidRPr="003C3946">
        <w:rPr>
          <w:rFonts w:ascii="Arial" w:hAnsi="Arial" w:cs="Arial"/>
          <w:b/>
          <w:iCs/>
          <w:color w:val="000000"/>
        </w:rPr>
        <w:t xml:space="preserve"> may be asked to perform tasks, duties and responsibilities which are not specifically detailed in the job </w:t>
      </w:r>
      <w:proofErr w:type="gramStart"/>
      <w:r w:rsidRPr="003C3946">
        <w:rPr>
          <w:rFonts w:ascii="Arial" w:hAnsi="Arial" w:cs="Arial"/>
          <w:b/>
          <w:iCs/>
          <w:color w:val="000000"/>
        </w:rPr>
        <w:t>description</w:t>
      </w:r>
      <w:proofErr w:type="gramEnd"/>
      <w:r w:rsidRPr="003C3946">
        <w:rPr>
          <w:rFonts w:ascii="Arial" w:hAnsi="Arial" w:cs="Arial"/>
          <w:b/>
          <w:iCs/>
          <w:color w:val="000000"/>
        </w:rPr>
        <w:t xml:space="preserve"> but which are commensurate with the role.</w:t>
      </w:r>
    </w:p>
    <w:p w14:paraId="64E2AF1D" w14:textId="77777777" w:rsidR="008D1A3B" w:rsidRDefault="008D1A3B" w:rsidP="008D1A3B">
      <w:pPr>
        <w:spacing w:after="160" w:line="259" w:lineRule="auto"/>
        <w:rPr>
          <w:rFonts w:ascii="Arial" w:hAnsi="Arial" w:cs="Arial"/>
        </w:rPr>
      </w:pPr>
    </w:p>
    <w:p w14:paraId="1244880C" w14:textId="77777777" w:rsidR="00E22E1C" w:rsidRDefault="00E22E1C" w:rsidP="00E22E1C">
      <w:pPr>
        <w:rPr>
          <w:rFonts w:ascii="Arial" w:hAnsi="Arial" w:cs="Arial"/>
          <w:b/>
          <w:sz w:val="44"/>
        </w:rPr>
      </w:pPr>
      <w:r w:rsidRPr="00EC47EB">
        <w:rPr>
          <w:rFonts w:ascii="Arial" w:hAnsi="Arial" w:cs="Arial"/>
          <w:b/>
          <w:sz w:val="44"/>
        </w:rPr>
        <w:t xml:space="preserve">Employee </w:t>
      </w:r>
      <w:r>
        <w:rPr>
          <w:rFonts w:ascii="Arial" w:hAnsi="Arial" w:cs="Arial"/>
          <w:b/>
          <w:sz w:val="44"/>
        </w:rPr>
        <w:t>s</w:t>
      </w:r>
      <w:r w:rsidRPr="00EC47EB">
        <w:rPr>
          <w:rFonts w:ascii="Arial" w:hAnsi="Arial" w:cs="Arial"/>
          <w:b/>
          <w:sz w:val="44"/>
        </w:rPr>
        <w:t>pecification</w:t>
      </w:r>
    </w:p>
    <w:p w14:paraId="6A23F625" w14:textId="77777777" w:rsidR="00E22E1C" w:rsidRPr="0023180C" w:rsidRDefault="00E22E1C" w:rsidP="00E22E1C">
      <w:pPr>
        <w:rPr>
          <w:rFonts w:ascii="Arial" w:hAnsi="Arial" w:cs="Arial"/>
          <w:color w:val="000000"/>
          <w:sz w:val="36"/>
          <w:szCs w:val="36"/>
        </w:rPr>
      </w:pPr>
    </w:p>
    <w:tbl>
      <w:tblPr>
        <w:tblW w:w="0" w:type="auto"/>
        <w:tblLayout w:type="fixed"/>
        <w:tblLook w:val="0000" w:firstRow="0" w:lastRow="0" w:firstColumn="0" w:lastColumn="0" w:noHBand="0" w:noVBand="0"/>
      </w:tblPr>
      <w:tblGrid>
        <w:gridCol w:w="1818"/>
        <w:gridCol w:w="7786"/>
      </w:tblGrid>
      <w:tr w:rsidR="00E22E1C" w:rsidRPr="00821482" w14:paraId="0951C983" w14:textId="77777777" w:rsidTr="00DE0BD8">
        <w:tc>
          <w:tcPr>
            <w:tcW w:w="1818" w:type="dxa"/>
            <w:tcBorders>
              <w:top w:val="nil"/>
              <w:left w:val="nil"/>
              <w:bottom w:val="nil"/>
              <w:right w:val="nil"/>
            </w:tcBorders>
          </w:tcPr>
          <w:p w14:paraId="00A6D5B8" w14:textId="77777777" w:rsidR="00E22E1C" w:rsidRPr="00821482" w:rsidRDefault="00E22E1C" w:rsidP="00DE0BD8">
            <w:pPr>
              <w:rPr>
                <w:rFonts w:ascii="Arial" w:hAnsi="Arial" w:cs="Arial"/>
                <w:b/>
                <w:color w:val="000000"/>
              </w:rPr>
            </w:pPr>
            <w:r w:rsidRPr="00821482">
              <w:rPr>
                <w:rFonts w:ascii="Arial" w:hAnsi="Arial" w:cs="Arial"/>
                <w:b/>
                <w:color w:val="000000"/>
              </w:rPr>
              <w:t>Date:</w:t>
            </w:r>
          </w:p>
        </w:tc>
        <w:tc>
          <w:tcPr>
            <w:tcW w:w="7786" w:type="dxa"/>
            <w:tcBorders>
              <w:top w:val="nil"/>
              <w:left w:val="nil"/>
              <w:bottom w:val="nil"/>
              <w:right w:val="nil"/>
            </w:tcBorders>
          </w:tcPr>
          <w:p w14:paraId="1B619304" w14:textId="77777777" w:rsidR="00E22E1C" w:rsidRPr="00821482" w:rsidRDefault="00E22E1C" w:rsidP="00DE0BD8">
            <w:pPr>
              <w:rPr>
                <w:rFonts w:ascii="Arial" w:hAnsi="Arial" w:cs="Arial"/>
                <w:color w:val="000000"/>
              </w:rPr>
            </w:pPr>
            <w:r w:rsidRPr="00821482">
              <w:rPr>
                <w:rFonts w:ascii="Arial" w:hAnsi="Arial" w:cs="Arial"/>
                <w:color w:val="000000"/>
              </w:rPr>
              <w:t xml:space="preserve">15 June 2026 </w:t>
            </w:r>
          </w:p>
        </w:tc>
      </w:tr>
    </w:tbl>
    <w:p w14:paraId="21AC6964" w14:textId="77777777" w:rsidR="00E22E1C" w:rsidRPr="00821482" w:rsidRDefault="00E22E1C" w:rsidP="00E22E1C">
      <w:pPr>
        <w:rPr>
          <w:rFonts w:ascii="Arial" w:hAnsi="Arial" w:cs="Arial"/>
          <w:color w:val="000000"/>
        </w:rPr>
      </w:pPr>
      <w:r w:rsidRPr="00821482">
        <w:rPr>
          <w:rFonts w:ascii="Arial" w:hAnsi="Arial" w:cs="Arial"/>
          <w:color w:val="000000"/>
        </w:rPr>
        <w:t>__________________________________________________________________</w:t>
      </w:r>
    </w:p>
    <w:p w14:paraId="6E53E566" w14:textId="77777777" w:rsidR="00E22E1C" w:rsidRPr="00821482" w:rsidRDefault="00E22E1C" w:rsidP="00E22E1C">
      <w:pPr>
        <w:rPr>
          <w:rFonts w:ascii="Arial" w:hAnsi="Arial" w:cs="Arial"/>
        </w:rPr>
      </w:pPr>
    </w:p>
    <w:tbl>
      <w:tblPr>
        <w:tblW w:w="17390" w:type="dxa"/>
        <w:tblLayout w:type="fixed"/>
        <w:tblLook w:val="0000" w:firstRow="0" w:lastRow="0" w:firstColumn="0" w:lastColumn="0" w:noHBand="0" w:noVBand="0"/>
      </w:tblPr>
      <w:tblGrid>
        <w:gridCol w:w="1818"/>
        <w:gridCol w:w="7786"/>
        <w:gridCol w:w="7786"/>
      </w:tblGrid>
      <w:tr w:rsidR="00E22E1C" w:rsidRPr="00821482" w14:paraId="69644B97" w14:textId="77777777" w:rsidTr="00DE0BD8">
        <w:tc>
          <w:tcPr>
            <w:tcW w:w="1818" w:type="dxa"/>
            <w:tcBorders>
              <w:top w:val="nil"/>
              <w:left w:val="nil"/>
              <w:bottom w:val="nil"/>
              <w:right w:val="nil"/>
            </w:tcBorders>
          </w:tcPr>
          <w:p w14:paraId="239467DD" w14:textId="244ACE55" w:rsidR="00E22E1C" w:rsidRPr="003C3946" w:rsidRDefault="00E22E1C" w:rsidP="00DE0BD8">
            <w:pPr>
              <w:overflowPunct w:val="0"/>
              <w:autoSpaceDE w:val="0"/>
              <w:autoSpaceDN w:val="0"/>
              <w:adjustRightInd w:val="0"/>
              <w:textAlignment w:val="baseline"/>
              <w:rPr>
                <w:rFonts w:ascii="Arial" w:hAnsi="Arial" w:cs="Arial"/>
                <w:b/>
                <w:bCs/>
              </w:rPr>
            </w:pPr>
            <w:r w:rsidRPr="003C3946">
              <w:rPr>
                <w:rFonts w:ascii="Arial" w:hAnsi="Arial" w:cs="Arial"/>
                <w:b/>
                <w:bCs/>
              </w:rPr>
              <w:t>Dep</w:t>
            </w:r>
            <w:r w:rsidR="00821482" w:rsidRPr="003C3946">
              <w:rPr>
                <w:rFonts w:ascii="Arial" w:hAnsi="Arial" w:cs="Arial"/>
                <w:b/>
                <w:bCs/>
              </w:rPr>
              <w:t>artmen</w:t>
            </w:r>
            <w:r w:rsidRPr="003C3946">
              <w:rPr>
                <w:rFonts w:ascii="Arial" w:hAnsi="Arial" w:cs="Arial"/>
                <w:b/>
                <w:bCs/>
              </w:rPr>
              <w:t>t:</w:t>
            </w:r>
          </w:p>
          <w:p w14:paraId="0F615770" w14:textId="77777777" w:rsidR="00E22E1C" w:rsidRPr="003C3946" w:rsidRDefault="00E22E1C" w:rsidP="00DE0BD8">
            <w:pPr>
              <w:rPr>
                <w:rFonts w:ascii="Arial" w:hAnsi="Arial" w:cs="Arial"/>
                <w:b/>
              </w:rPr>
            </w:pPr>
          </w:p>
        </w:tc>
        <w:tc>
          <w:tcPr>
            <w:tcW w:w="7786" w:type="dxa"/>
            <w:tcBorders>
              <w:top w:val="nil"/>
              <w:left w:val="nil"/>
              <w:bottom w:val="nil"/>
              <w:right w:val="nil"/>
            </w:tcBorders>
          </w:tcPr>
          <w:p w14:paraId="24642879" w14:textId="01346AAB" w:rsidR="00E22E1C" w:rsidRPr="003C3946" w:rsidRDefault="00E22E1C" w:rsidP="00DE0BD8">
            <w:pPr>
              <w:rPr>
                <w:rFonts w:ascii="Arial" w:hAnsi="Arial" w:cs="Arial"/>
              </w:rPr>
            </w:pPr>
            <w:r w:rsidRPr="003C3946">
              <w:rPr>
                <w:rFonts w:ascii="Arial" w:hAnsi="Arial" w:cs="Arial"/>
              </w:rPr>
              <w:t xml:space="preserve">City </w:t>
            </w:r>
            <w:r w:rsidR="00821482" w:rsidRPr="003C3946">
              <w:rPr>
                <w:rFonts w:ascii="Arial" w:hAnsi="Arial" w:cs="Arial"/>
              </w:rPr>
              <w:t>and</w:t>
            </w:r>
            <w:r w:rsidRPr="003C3946">
              <w:rPr>
                <w:rFonts w:ascii="Arial" w:hAnsi="Arial" w:cs="Arial"/>
              </w:rPr>
              <w:t xml:space="preserve"> Neighbourhood Services</w:t>
            </w:r>
          </w:p>
        </w:tc>
        <w:tc>
          <w:tcPr>
            <w:tcW w:w="7786" w:type="dxa"/>
          </w:tcPr>
          <w:p w14:paraId="31717A0E" w14:textId="77777777" w:rsidR="00E22E1C" w:rsidRPr="00821482" w:rsidRDefault="00E22E1C" w:rsidP="00DE0BD8">
            <w:pPr>
              <w:rPr>
                <w:rFonts w:ascii="Arial" w:hAnsi="Arial" w:cs="Arial"/>
              </w:rPr>
            </w:pPr>
          </w:p>
        </w:tc>
      </w:tr>
      <w:tr w:rsidR="00E22E1C" w:rsidRPr="00821482" w14:paraId="43711E8D" w14:textId="77777777" w:rsidTr="00DE0BD8">
        <w:tc>
          <w:tcPr>
            <w:tcW w:w="1818" w:type="dxa"/>
            <w:tcBorders>
              <w:top w:val="nil"/>
              <w:left w:val="nil"/>
              <w:bottom w:val="nil"/>
              <w:right w:val="nil"/>
            </w:tcBorders>
          </w:tcPr>
          <w:p w14:paraId="47B4DE42" w14:textId="52ECE1E2" w:rsidR="00E22E1C" w:rsidRPr="003C3946" w:rsidRDefault="00E22E1C" w:rsidP="00DE0BD8">
            <w:pPr>
              <w:overflowPunct w:val="0"/>
              <w:autoSpaceDE w:val="0"/>
              <w:autoSpaceDN w:val="0"/>
              <w:adjustRightInd w:val="0"/>
              <w:textAlignment w:val="baseline"/>
              <w:rPr>
                <w:rFonts w:ascii="Arial" w:hAnsi="Arial" w:cs="Arial"/>
                <w:b/>
                <w:bCs/>
              </w:rPr>
            </w:pPr>
            <w:r w:rsidRPr="003C3946">
              <w:rPr>
                <w:rFonts w:ascii="Arial" w:hAnsi="Arial" w:cs="Arial"/>
                <w:b/>
                <w:bCs/>
              </w:rPr>
              <w:t xml:space="preserve">Post </w:t>
            </w:r>
            <w:r w:rsidR="00821482" w:rsidRPr="003C3946">
              <w:rPr>
                <w:rFonts w:ascii="Arial" w:hAnsi="Arial" w:cs="Arial"/>
                <w:b/>
                <w:bCs/>
              </w:rPr>
              <w:t>number</w:t>
            </w:r>
            <w:r w:rsidRPr="003C3946">
              <w:rPr>
                <w:rFonts w:ascii="Arial" w:hAnsi="Arial" w:cs="Arial"/>
                <w:b/>
                <w:bCs/>
              </w:rPr>
              <w:t>:</w:t>
            </w:r>
          </w:p>
          <w:p w14:paraId="00BF743B" w14:textId="77777777" w:rsidR="00E22E1C" w:rsidRPr="003C3946" w:rsidRDefault="00E22E1C" w:rsidP="00DE0BD8">
            <w:pPr>
              <w:rPr>
                <w:rFonts w:ascii="Arial" w:hAnsi="Arial" w:cs="Arial"/>
                <w:b/>
              </w:rPr>
            </w:pPr>
          </w:p>
        </w:tc>
        <w:tc>
          <w:tcPr>
            <w:tcW w:w="7786" w:type="dxa"/>
            <w:tcBorders>
              <w:top w:val="nil"/>
              <w:left w:val="nil"/>
              <w:bottom w:val="nil"/>
              <w:right w:val="nil"/>
            </w:tcBorders>
          </w:tcPr>
          <w:p w14:paraId="4BDA9E46" w14:textId="77777777" w:rsidR="00E22E1C" w:rsidRPr="003C3946" w:rsidRDefault="00E22E1C" w:rsidP="00DE0BD8">
            <w:pPr>
              <w:rPr>
                <w:rFonts w:ascii="Arial" w:hAnsi="Arial" w:cs="Arial"/>
              </w:rPr>
            </w:pPr>
            <w:r w:rsidRPr="003C3946">
              <w:rPr>
                <w:rFonts w:ascii="Arial" w:hAnsi="Arial" w:cs="Arial"/>
              </w:rPr>
              <w:t>NGTFF007</w:t>
            </w:r>
          </w:p>
        </w:tc>
        <w:tc>
          <w:tcPr>
            <w:tcW w:w="7786" w:type="dxa"/>
          </w:tcPr>
          <w:p w14:paraId="1CF6CF08" w14:textId="77777777" w:rsidR="00E22E1C" w:rsidRPr="00821482" w:rsidRDefault="00E22E1C" w:rsidP="00DE0BD8">
            <w:pPr>
              <w:rPr>
                <w:rFonts w:ascii="Arial" w:hAnsi="Arial" w:cs="Arial"/>
              </w:rPr>
            </w:pPr>
          </w:p>
        </w:tc>
      </w:tr>
      <w:tr w:rsidR="00E22E1C" w:rsidRPr="00821482" w14:paraId="01E07548" w14:textId="77777777" w:rsidTr="00DE0BD8">
        <w:tc>
          <w:tcPr>
            <w:tcW w:w="1818" w:type="dxa"/>
            <w:tcBorders>
              <w:top w:val="nil"/>
              <w:left w:val="nil"/>
              <w:bottom w:val="nil"/>
              <w:right w:val="nil"/>
            </w:tcBorders>
          </w:tcPr>
          <w:p w14:paraId="65ADED59" w14:textId="77777777" w:rsidR="00E22E1C" w:rsidRPr="003C3946" w:rsidRDefault="00E22E1C" w:rsidP="00DE0BD8">
            <w:pPr>
              <w:overflowPunct w:val="0"/>
              <w:autoSpaceDE w:val="0"/>
              <w:autoSpaceDN w:val="0"/>
              <w:adjustRightInd w:val="0"/>
              <w:textAlignment w:val="baseline"/>
              <w:rPr>
                <w:rFonts w:ascii="Arial" w:hAnsi="Arial" w:cs="Arial"/>
                <w:b/>
                <w:bCs/>
              </w:rPr>
            </w:pPr>
            <w:r w:rsidRPr="003C3946">
              <w:rPr>
                <w:rFonts w:ascii="Arial" w:hAnsi="Arial" w:cs="Arial"/>
                <w:b/>
                <w:bCs/>
              </w:rPr>
              <w:t>Section:</w:t>
            </w:r>
          </w:p>
          <w:p w14:paraId="5C775F46" w14:textId="77777777" w:rsidR="00E22E1C" w:rsidRPr="003C3946" w:rsidRDefault="00E22E1C" w:rsidP="00DE0BD8">
            <w:pPr>
              <w:rPr>
                <w:rFonts w:ascii="Arial" w:hAnsi="Arial" w:cs="Arial"/>
                <w:b/>
              </w:rPr>
            </w:pPr>
          </w:p>
        </w:tc>
        <w:tc>
          <w:tcPr>
            <w:tcW w:w="7786" w:type="dxa"/>
            <w:tcBorders>
              <w:top w:val="nil"/>
              <w:left w:val="nil"/>
              <w:bottom w:val="nil"/>
              <w:right w:val="nil"/>
            </w:tcBorders>
          </w:tcPr>
          <w:p w14:paraId="6A8EE881" w14:textId="77777777" w:rsidR="00E22E1C" w:rsidRPr="003C3946" w:rsidRDefault="00E22E1C" w:rsidP="00DE0BD8">
            <w:pPr>
              <w:rPr>
                <w:rFonts w:ascii="Arial" w:hAnsi="Arial" w:cs="Arial"/>
              </w:rPr>
            </w:pPr>
            <w:r w:rsidRPr="003C3946">
              <w:rPr>
                <w:rFonts w:ascii="Arial" w:hAnsi="Arial" w:cs="Arial"/>
              </w:rPr>
              <w:t>Neighbourhood Services</w:t>
            </w:r>
          </w:p>
        </w:tc>
        <w:tc>
          <w:tcPr>
            <w:tcW w:w="7786" w:type="dxa"/>
          </w:tcPr>
          <w:p w14:paraId="077A822C" w14:textId="77777777" w:rsidR="00E22E1C" w:rsidRPr="00821482" w:rsidRDefault="00E22E1C" w:rsidP="00DE0BD8">
            <w:pPr>
              <w:rPr>
                <w:rFonts w:ascii="Arial" w:hAnsi="Arial" w:cs="Arial"/>
              </w:rPr>
            </w:pPr>
          </w:p>
        </w:tc>
      </w:tr>
      <w:tr w:rsidR="00E22E1C" w:rsidRPr="00821482" w14:paraId="5096B3E3" w14:textId="77777777" w:rsidTr="00DE0BD8">
        <w:tc>
          <w:tcPr>
            <w:tcW w:w="1818" w:type="dxa"/>
            <w:tcBorders>
              <w:top w:val="nil"/>
              <w:left w:val="nil"/>
              <w:bottom w:val="nil"/>
              <w:right w:val="nil"/>
            </w:tcBorders>
          </w:tcPr>
          <w:p w14:paraId="1AFFED7A" w14:textId="64A28B0B" w:rsidR="00E22E1C" w:rsidRPr="003C3946" w:rsidRDefault="00E22E1C" w:rsidP="00DE0BD8">
            <w:pPr>
              <w:overflowPunct w:val="0"/>
              <w:autoSpaceDE w:val="0"/>
              <w:autoSpaceDN w:val="0"/>
              <w:adjustRightInd w:val="0"/>
              <w:textAlignment w:val="baseline"/>
              <w:rPr>
                <w:rFonts w:ascii="Arial" w:hAnsi="Arial" w:cs="Arial"/>
                <w:b/>
                <w:bCs/>
              </w:rPr>
            </w:pPr>
            <w:r w:rsidRPr="003C3946">
              <w:rPr>
                <w:rFonts w:ascii="Arial" w:hAnsi="Arial" w:cs="Arial"/>
                <w:b/>
                <w:bCs/>
              </w:rPr>
              <w:t xml:space="preserve">Job </w:t>
            </w:r>
            <w:r w:rsidR="00821482" w:rsidRPr="003C3946">
              <w:rPr>
                <w:rFonts w:ascii="Arial" w:hAnsi="Arial" w:cs="Arial"/>
                <w:b/>
                <w:bCs/>
              </w:rPr>
              <w:t>t</w:t>
            </w:r>
            <w:r w:rsidRPr="003C3946">
              <w:rPr>
                <w:rFonts w:ascii="Arial" w:hAnsi="Arial" w:cs="Arial"/>
                <w:b/>
                <w:bCs/>
              </w:rPr>
              <w:t>itle:</w:t>
            </w:r>
          </w:p>
          <w:p w14:paraId="67461C24" w14:textId="77777777" w:rsidR="00E22E1C" w:rsidRPr="003C3946" w:rsidRDefault="00E22E1C" w:rsidP="00DE0BD8">
            <w:pPr>
              <w:rPr>
                <w:rFonts w:ascii="Arial" w:hAnsi="Arial" w:cs="Arial"/>
                <w:b/>
              </w:rPr>
            </w:pPr>
          </w:p>
        </w:tc>
        <w:tc>
          <w:tcPr>
            <w:tcW w:w="7786" w:type="dxa"/>
            <w:tcBorders>
              <w:top w:val="nil"/>
              <w:left w:val="nil"/>
              <w:bottom w:val="nil"/>
              <w:right w:val="nil"/>
            </w:tcBorders>
          </w:tcPr>
          <w:p w14:paraId="07B2721D" w14:textId="77777777" w:rsidR="00E22E1C" w:rsidRPr="003C3946" w:rsidRDefault="00E22E1C" w:rsidP="00DE0BD8">
            <w:pPr>
              <w:rPr>
                <w:rFonts w:ascii="Arial" w:hAnsi="Arial" w:cs="Arial"/>
                <w:b/>
              </w:rPr>
            </w:pPr>
            <w:r w:rsidRPr="003C3946">
              <w:rPr>
                <w:rFonts w:ascii="Arial" w:hAnsi="Arial" w:cs="Arial"/>
                <w:b/>
                <w:bCs/>
              </w:rPr>
              <w:t xml:space="preserve">OSS Sweeper Driver/Labourer </w:t>
            </w:r>
          </w:p>
        </w:tc>
        <w:tc>
          <w:tcPr>
            <w:tcW w:w="7786" w:type="dxa"/>
          </w:tcPr>
          <w:p w14:paraId="63D07EA0" w14:textId="77777777" w:rsidR="00E22E1C" w:rsidRPr="00821482" w:rsidRDefault="00E22E1C" w:rsidP="00DE0BD8">
            <w:pPr>
              <w:rPr>
                <w:rFonts w:ascii="Arial" w:hAnsi="Arial" w:cs="Arial"/>
                <w:b/>
              </w:rPr>
            </w:pPr>
          </w:p>
        </w:tc>
      </w:tr>
      <w:tr w:rsidR="00E22E1C" w:rsidRPr="00821482" w14:paraId="48F2504D" w14:textId="77777777" w:rsidTr="00DE0BD8">
        <w:tc>
          <w:tcPr>
            <w:tcW w:w="1818" w:type="dxa"/>
            <w:tcBorders>
              <w:top w:val="nil"/>
              <w:left w:val="nil"/>
              <w:bottom w:val="nil"/>
              <w:right w:val="nil"/>
            </w:tcBorders>
          </w:tcPr>
          <w:p w14:paraId="407FFDA8" w14:textId="77777777" w:rsidR="00E22E1C" w:rsidRPr="003C3946" w:rsidRDefault="00E22E1C" w:rsidP="00DE0BD8">
            <w:pPr>
              <w:overflowPunct w:val="0"/>
              <w:autoSpaceDE w:val="0"/>
              <w:autoSpaceDN w:val="0"/>
              <w:adjustRightInd w:val="0"/>
              <w:textAlignment w:val="baseline"/>
              <w:rPr>
                <w:rFonts w:ascii="Arial" w:hAnsi="Arial" w:cs="Arial"/>
                <w:b/>
                <w:bCs/>
              </w:rPr>
            </w:pPr>
            <w:r w:rsidRPr="003C3946">
              <w:rPr>
                <w:rFonts w:ascii="Arial" w:hAnsi="Arial" w:cs="Arial"/>
                <w:b/>
                <w:bCs/>
              </w:rPr>
              <w:t>Grade:</w:t>
            </w:r>
          </w:p>
          <w:p w14:paraId="0932E8FB" w14:textId="77777777" w:rsidR="00E22E1C" w:rsidRPr="003C3946" w:rsidRDefault="00E22E1C" w:rsidP="00DE0BD8">
            <w:pPr>
              <w:rPr>
                <w:rFonts w:ascii="Arial" w:hAnsi="Arial" w:cs="Arial"/>
                <w:b/>
              </w:rPr>
            </w:pPr>
          </w:p>
        </w:tc>
        <w:tc>
          <w:tcPr>
            <w:tcW w:w="7786" w:type="dxa"/>
            <w:tcBorders>
              <w:top w:val="nil"/>
              <w:left w:val="nil"/>
              <w:bottom w:val="nil"/>
              <w:right w:val="nil"/>
            </w:tcBorders>
          </w:tcPr>
          <w:p w14:paraId="01209B96" w14:textId="77777777" w:rsidR="00E22E1C" w:rsidRPr="003C3946" w:rsidRDefault="00E22E1C" w:rsidP="00DE0BD8">
            <w:pPr>
              <w:rPr>
                <w:rFonts w:ascii="Arial" w:hAnsi="Arial" w:cs="Arial"/>
              </w:rPr>
            </w:pPr>
            <w:r w:rsidRPr="003C3946">
              <w:rPr>
                <w:rFonts w:ascii="Arial" w:hAnsi="Arial" w:cs="Arial"/>
              </w:rPr>
              <w:t>Grade 2</w:t>
            </w:r>
          </w:p>
        </w:tc>
        <w:tc>
          <w:tcPr>
            <w:tcW w:w="7786" w:type="dxa"/>
          </w:tcPr>
          <w:p w14:paraId="5AFD7805" w14:textId="77777777" w:rsidR="00E22E1C" w:rsidRPr="00821482" w:rsidRDefault="00E22E1C" w:rsidP="00DE0BD8">
            <w:pPr>
              <w:rPr>
                <w:rFonts w:ascii="Arial" w:hAnsi="Arial" w:cs="Arial"/>
              </w:rPr>
            </w:pPr>
          </w:p>
        </w:tc>
      </w:tr>
    </w:tbl>
    <w:p w14:paraId="12FF8247" w14:textId="77777777" w:rsidR="00E22E1C" w:rsidRDefault="00E22E1C" w:rsidP="00E22E1C">
      <w:pPr>
        <w:rPr>
          <w:rFonts w:ascii="Arial" w:hAnsi="Arial" w:cs="Arial"/>
        </w:rPr>
      </w:pPr>
      <w:r>
        <w:rPr>
          <w:rFonts w:ascii="Arial" w:hAnsi="Arial" w:cs="Arial"/>
        </w:rPr>
        <w:t>___________________________________________________________________</w:t>
      </w:r>
    </w:p>
    <w:p w14:paraId="6F358B46" w14:textId="77777777" w:rsidR="00E22E1C" w:rsidRDefault="00E22E1C" w:rsidP="00E22E1C">
      <w:pPr>
        <w:rPr>
          <w:rFonts w:ascii="Arial" w:hAnsi="Arial" w:cs="Arial"/>
        </w:rPr>
      </w:pPr>
    </w:p>
    <w:p w14:paraId="742CE015" w14:textId="77777777" w:rsidR="00E22E1C" w:rsidRPr="006D1FE8" w:rsidRDefault="00E22E1C" w:rsidP="00E22E1C">
      <w:pPr>
        <w:rPr>
          <w:rFonts w:ascii="Arial" w:hAnsi="Arial" w:cs="Arial"/>
          <w:b/>
          <w:sz w:val="28"/>
          <w:szCs w:val="22"/>
        </w:rPr>
      </w:pPr>
      <w:r w:rsidRPr="006D1FE8">
        <w:rPr>
          <w:rFonts w:ascii="Arial" w:hAnsi="Arial" w:cs="Arial"/>
          <w:b/>
          <w:sz w:val="28"/>
          <w:szCs w:val="22"/>
        </w:rPr>
        <w:t>Essential criteria</w:t>
      </w:r>
    </w:p>
    <w:p w14:paraId="789D75F1" w14:textId="77777777" w:rsidR="00E22E1C" w:rsidRPr="000A1DB9" w:rsidRDefault="00E22E1C" w:rsidP="00E22E1C">
      <w:pPr>
        <w:rPr>
          <w:rFonts w:ascii="Arial" w:hAnsi="Arial" w:cs="Arial"/>
          <w:b/>
          <w:sz w:val="32"/>
        </w:rPr>
      </w:pPr>
    </w:p>
    <w:p w14:paraId="4BC2A98B" w14:textId="77777777" w:rsidR="00E22E1C" w:rsidRPr="006D1FE8" w:rsidRDefault="00E22E1C" w:rsidP="00E22E1C">
      <w:pPr>
        <w:rPr>
          <w:rFonts w:ascii="Arial" w:hAnsi="Arial" w:cs="Arial"/>
          <w:b/>
          <w:u w:val="single"/>
        </w:rPr>
      </w:pPr>
      <w:r w:rsidRPr="006D1FE8">
        <w:rPr>
          <w:rFonts w:ascii="Arial" w:hAnsi="Arial" w:cs="Arial"/>
          <w:b/>
        </w:rPr>
        <w:t>Driving licence and experience</w:t>
      </w:r>
    </w:p>
    <w:p w14:paraId="05EF113E" w14:textId="77777777" w:rsidR="00E22E1C" w:rsidRPr="00A83914" w:rsidRDefault="00E22E1C" w:rsidP="00E22E1C">
      <w:pPr>
        <w:rPr>
          <w:rFonts w:ascii="Arial" w:hAnsi="Arial" w:cs="Arial"/>
          <w:sz w:val="22"/>
          <w:szCs w:val="22"/>
        </w:rPr>
      </w:pPr>
    </w:p>
    <w:p w14:paraId="3F751F89" w14:textId="77777777" w:rsidR="00E22E1C" w:rsidRDefault="00E22E1C" w:rsidP="00E22E1C">
      <w:pPr>
        <w:spacing w:after="5" w:line="249" w:lineRule="auto"/>
        <w:ind w:left="-5" w:hanging="10"/>
        <w:rPr>
          <w:rFonts w:ascii="Arial" w:eastAsia="Arial" w:hAnsi="Arial" w:cs="Arial"/>
          <w:sz w:val="22"/>
          <w:szCs w:val="22"/>
        </w:rPr>
      </w:pPr>
      <w:r w:rsidRPr="006D1FE8">
        <w:rPr>
          <w:rFonts w:ascii="Arial" w:eastAsia="Arial" w:hAnsi="Arial" w:cs="Arial"/>
          <w:sz w:val="22"/>
          <w:szCs w:val="22"/>
        </w:rPr>
        <w:t xml:space="preserve">Applicants </w:t>
      </w:r>
      <w:r w:rsidRPr="006D1FE8">
        <w:rPr>
          <w:rFonts w:ascii="Arial" w:eastAsia="Arial" w:hAnsi="Arial" w:cs="Arial"/>
          <w:b/>
          <w:sz w:val="22"/>
          <w:szCs w:val="22"/>
        </w:rPr>
        <w:t>must</w:t>
      </w:r>
      <w:r w:rsidRPr="006D1FE8">
        <w:rPr>
          <w:rFonts w:ascii="Arial" w:eastAsia="Arial" w:hAnsi="Arial" w:cs="Arial"/>
          <w:sz w:val="22"/>
          <w:szCs w:val="22"/>
        </w:rPr>
        <w:t>, as at the closing date for receipt of application forms:</w:t>
      </w:r>
    </w:p>
    <w:p w14:paraId="0B47A476" w14:textId="77777777" w:rsidR="00E22E1C" w:rsidRDefault="00E22E1C" w:rsidP="00E22E1C">
      <w:pPr>
        <w:spacing w:after="5" w:line="249" w:lineRule="auto"/>
        <w:ind w:left="-5" w:hanging="10"/>
        <w:rPr>
          <w:rFonts w:ascii="Arial" w:eastAsia="Arial" w:hAnsi="Arial" w:cs="Arial"/>
          <w:sz w:val="22"/>
          <w:szCs w:val="22"/>
        </w:rPr>
      </w:pPr>
    </w:p>
    <w:p w14:paraId="567D069A" w14:textId="74DB2968" w:rsidR="00E22E1C" w:rsidRPr="00075A7F" w:rsidRDefault="00E22E1C" w:rsidP="00E22E1C">
      <w:pPr>
        <w:pStyle w:val="ListParagraph"/>
        <w:numPr>
          <w:ilvl w:val="0"/>
          <w:numId w:val="2"/>
        </w:numPr>
        <w:spacing w:after="5" w:line="249" w:lineRule="auto"/>
        <w:rPr>
          <w:sz w:val="22"/>
          <w:szCs w:val="22"/>
        </w:rPr>
      </w:pPr>
      <w:r w:rsidRPr="006D1FE8">
        <w:rPr>
          <w:rFonts w:ascii="Arial" w:eastAsia="Arial" w:hAnsi="Arial" w:cs="Arial"/>
          <w:sz w:val="22"/>
          <w:szCs w:val="22"/>
        </w:rPr>
        <w:t>possess a full, current Category C1 driving licence which enables them to drive</w:t>
      </w:r>
      <w:r>
        <w:rPr>
          <w:rFonts w:ascii="Arial" w:eastAsia="Arial" w:hAnsi="Arial" w:cs="Arial"/>
          <w:sz w:val="22"/>
          <w:szCs w:val="22"/>
        </w:rPr>
        <w:t xml:space="preserve"> LGV vehicles</w:t>
      </w:r>
      <w:r w:rsidRPr="006D1FE8">
        <w:rPr>
          <w:rFonts w:ascii="Arial" w:eastAsia="Arial" w:hAnsi="Arial" w:cs="Arial"/>
          <w:sz w:val="22"/>
          <w:szCs w:val="22"/>
        </w:rPr>
        <w:t xml:space="preserve"> in Northern Ireland</w:t>
      </w:r>
      <w:r w:rsidR="00821482">
        <w:rPr>
          <w:rFonts w:ascii="Arial" w:eastAsia="Arial" w:hAnsi="Arial" w:cs="Arial"/>
          <w:sz w:val="22"/>
          <w:szCs w:val="22"/>
        </w:rPr>
        <w:t xml:space="preserve">; </w:t>
      </w:r>
    </w:p>
    <w:p w14:paraId="15732394" w14:textId="2DE1CF60" w:rsidR="00E22E1C" w:rsidRDefault="00E22E1C" w:rsidP="00E22E1C">
      <w:pPr>
        <w:pStyle w:val="ListParagraph"/>
        <w:numPr>
          <w:ilvl w:val="0"/>
          <w:numId w:val="2"/>
        </w:numPr>
        <w:overflowPunct w:val="0"/>
        <w:autoSpaceDE w:val="0"/>
        <w:autoSpaceDN w:val="0"/>
        <w:adjustRightInd w:val="0"/>
        <w:rPr>
          <w:rFonts w:ascii="Arial" w:hAnsi="Arial" w:cs="Arial"/>
          <w:sz w:val="22"/>
          <w:szCs w:val="22"/>
        </w:rPr>
      </w:pPr>
      <w:r w:rsidRPr="00A84206">
        <w:rPr>
          <w:rFonts w:ascii="Arial" w:hAnsi="Arial" w:cs="Arial"/>
          <w:sz w:val="22"/>
          <w:szCs w:val="22"/>
        </w:rPr>
        <w:t>have a valid Driver Qualification Card (Driver Certificate of Professional Competence [CPC])</w:t>
      </w:r>
      <w:r w:rsidR="00821482">
        <w:rPr>
          <w:rFonts w:ascii="Arial" w:hAnsi="Arial" w:cs="Arial"/>
          <w:sz w:val="22"/>
          <w:szCs w:val="22"/>
        </w:rPr>
        <w:t>; and</w:t>
      </w:r>
    </w:p>
    <w:p w14:paraId="7D28B23D" w14:textId="35984DB8" w:rsidR="00E22E1C" w:rsidRDefault="00E22E1C" w:rsidP="00E22E1C">
      <w:pPr>
        <w:pStyle w:val="ListParagraph"/>
        <w:numPr>
          <w:ilvl w:val="0"/>
          <w:numId w:val="2"/>
        </w:numPr>
        <w:overflowPunct w:val="0"/>
        <w:autoSpaceDE w:val="0"/>
        <w:autoSpaceDN w:val="0"/>
        <w:adjustRightInd w:val="0"/>
        <w:rPr>
          <w:rFonts w:ascii="Arial" w:hAnsi="Arial" w:cs="Arial"/>
          <w:sz w:val="22"/>
          <w:szCs w:val="22"/>
        </w:rPr>
      </w:pPr>
      <w:r w:rsidRPr="00A84206">
        <w:rPr>
          <w:rFonts w:ascii="Arial" w:hAnsi="Arial" w:cs="Arial"/>
          <w:sz w:val="22"/>
          <w:szCs w:val="22"/>
        </w:rPr>
        <w:t xml:space="preserve">be able to demonstrate on the application form, by providing personal and specific examples, at least </w:t>
      </w:r>
      <w:r>
        <w:rPr>
          <w:rFonts w:ascii="Arial" w:hAnsi="Arial" w:cs="Arial"/>
          <w:b/>
          <w:bCs/>
          <w:sz w:val="22"/>
          <w:szCs w:val="22"/>
        </w:rPr>
        <w:t>six months</w:t>
      </w:r>
      <w:r w:rsidR="000D3B6F">
        <w:rPr>
          <w:rFonts w:ascii="Arial" w:hAnsi="Arial" w:cs="Arial"/>
          <w:b/>
          <w:bCs/>
          <w:sz w:val="22"/>
          <w:szCs w:val="22"/>
        </w:rPr>
        <w:t>’</w:t>
      </w:r>
      <w:r w:rsidRPr="00A84206">
        <w:rPr>
          <w:rFonts w:ascii="Arial" w:hAnsi="Arial" w:cs="Arial"/>
          <w:sz w:val="22"/>
          <w:szCs w:val="22"/>
        </w:rPr>
        <w:t xml:space="preserve"> relevant experience in the following areas:</w:t>
      </w:r>
    </w:p>
    <w:p w14:paraId="1D4AC752" w14:textId="77777777" w:rsidR="00E22E1C" w:rsidRDefault="00E22E1C" w:rsidP="00E22E1C">
      <w:pPr>
        <w:pStyle w:val="ListParagraph"/>
        <w:overflowPunct w:val="0"/>
        <w:autoSpaceDE w:val="0"/>
        <w:autoSpaceDN w:val="0"/>
        <w:adjustRightInd w:val="0"/>
        <w:ind w:left="705"/>
        <w:rPr>
          <w:rFonts w:ascii="Arial" w:hAnsi="Arial" w:cs="Arial"/>
          <w:sz w:val="22"/>
          <w:szCs w:val="22"/>
        </w:rPr>
      </w:pPr>
    </w:p>
    <w:p w14:paraId="58CD63B0" w14:textId="30462837" w:rsidR="00E22E1C" w:rsidRPr="00075A7F" w:rsidRDefault="00E22E1C" w:rsidP="00E22E1C">
      <w:pPr>
        <w:pStyle w:val="ListParagraph"/>
        <w:numPr>
          <w:ilvl w:val="1"/>
          <w:numId w:val="2"/>
        </w:numPr>
        <w:overflowPunct w:val="0"/>
        <w:autoSpaceDE w:val="0"/>
        <w:autoSpaceDN w:val="0"/>
        <w:adjustRightInd w:val="0"/>
        <w:rPr>
          <w:rFonts w:ascii="Arial" w:hAnsi="Arial" w:cs="Arial"/>
          <w:sz w:val="22"/>
          <w:szCs w:val="22"/>
        </w:rPr>
      </w:pPr>
      <w:r w:rsidRPr="00075A7F">
        <w:rPr>
          <w:rFonts w:ascii="Arial" w:eastAsia="Arial" w:hAnsi="Arial" w:cs="Arial"/>
          <w:sz w:val="22"/>
          <w:szCs w:val="22"/>
        </w:rPr>
        <w:t>driving in a commercial environment</w:t>
      </w:r>
      <w:r w:rsidR="00821482">
        <w:rPr>
          <w:rFonts w:ascii="Arial" w:eastAsia="Arial" w:hAnsi="Arial" w:cs="Arial"/>
          <w:sz w:val="22"/>
          <w:szCs w:val="22"/>
        </w:rPr>
        <w:t xml:space="preserve">; and </w:t>
      </w:r>
    </w:p>
    <w:p w14:paraId="5A763B0A" w14:textId="77777777" w:rsidR="00E22E1C" w:rsidRPr="00075A7F" w:rsidRDefault="00E22E1C" w:rsidP="00E22E1C">
      <w:pPr>
        <w:pStyle w:val="ListParagraph"/>
        <w:numPr>
          <w:ilvl w:val="1"/>
          <w:numId w:val="2"/>
        </w:numPr>
        <w:overflowPunct w:val="0"/>
        <w:autoSpaceDE w:val="0"/>
        <w:autoSpaceDN w:val="0"/>
        <w:adjustRightInd w:val="0"/>
        <w:rPr>
          <w:rFonts w:ascii="Arial" w:hAnsi="Arial" w:cs="Arial"/>
          <w:sz w:val="22"/>
          <w:szCs w:val="22"/>
        </w:rPr>
      </w:pPr>
      <w:r w:rsidRPr="00075A7F">
        <w:rPr>
          <w:rFonts w:ascii="Arial" w:eastAsia="Arial" w:hAnsi="Arial" w:cs="Arial"/>
          <w:sz w:val="22"/>
          <w:szCs w:val="22"/>
        </w:rPr>
        <w:t>cleaning an outdoor area, making sure tools and equipment are safely used in accordance with health and safety regulations</w:t>
      </w:r>
    </w:p>
    <w:p w14:paraId="04C3E240" w14:textId="77777777" w:rsidR="00E22E1C" w:rsidRPr="006D1FE8" w:rsidRDefault="00E22E1C" w:rsidP="00E22E1C">
      <w:pPr>
        <w:rPr>
          <w:sz w:val="22"/>
          <w:szCs w:val="22"/>
        </w:rPr>
      </w:pPr>
    </w:p>
    <w:p w14:paraId="69CB6F23" w14:textId="77777777" w:rsidR="00E22E1C" w:rsidRPr="006D1FE8" w:rsidRDefault="00E22E1C" w:rsidP="00E22E1C">
      <w:pPr>
        <w:spacing w:after="5" w:line="249" w:lineRule="auto"/>
        <w:ind w:left="10" w:hanging="10"/>
        <w:rPr>
          <w:sz w:val="22"/>
          <w:szCs w:val="22"/>
        </w:rPr>
      </w:pPr>
      <w:r w:rsidRPr="006D1FE8">
        <w:rPr>
          <w:rFonts w:ascii="Arial" w:eastAsia="Arial" w:hAnsi="Arial" w:cs="Arial"/>
          <w:b/>
          <w:sz w:val="22"/>
          <w:szCs w:val="22"/>
        </w:rPr>
        <w:t xml:space="preserve">Please note that all eligible applicants, must undergo and successfully pass a driving assessment which enables them to drive large vehicles associated with the Category C1 licence as part of the selection process. Only those applicants who successfully pass the driving assessment, if required, will be invited to attend for interview for this post. </w:t>
      </w:r>
    </w:p>
    <w:p w14:paraId="3C739344" w14:textId="77777777" w:rsidR="00E22E1C" w:rsidRDefault="00E22E1C" w:rsidP="00E22E1C">
      <w:pPr>
        <w:rPr>
          <w:rFonts w:ascii="Arial" w:hAnsi="Arial" w:cs="Arial"/>
          <w:sz w:val="22"/>
          <w:szCs w:val="22"/>
        </w:rPr>
      </w:pPr>
    </w:p>
    <w:p w14:paraId="38E573B7" w14:textId="77777777" w:rsidR="00E22E1C" w:rsidRDefault="00E22E1C" w:rsidP="00E22E1C">
      <w:pPr>
        <w:rPr>
          <w:rFonts w:ascii="Arial" w:hAnsi="Arial" w:cs="Arial"/>
          <w:sz w:val="22"/>
          <w:szCs w:val="22"/>
        </w:rPr>
      </w:pPr>
    </w:p>
    <w:p w14:paraId="55950F6B" w14:textId="77777777" w:rsidR="00E22E1C" w:rsidRPr="00946C1E" w:rsidRDefault="00E22E1C" w:rsidP="00E22E1C">
      <w:pPr>
        <w:rPr>
          <w:rFonts w:ascii="Arial" w:hAnsi="Arial" w:cs="Arial"/>
          <w:b/>
          <w:sz w:val="28"/>
          <w:szCs w:val="28"/>
        </w:rPr>
      </w:pPr>
      <w:r>
        <w:rPr>
          <w:rFonts w:ascii="Arial" w:hAnsi="Arial" w:cs="Arial"/>
          <w:b/>
          <w:sz w:val="28"/>
          <w:szCs w:val="28"/>
        </w:rPr>
        <w:t>Desirable</w:t>
      </w:r>
      <w:r w:rsidRPr="00946C1E">
        <w:rPr>
          <w:rFonts w:ascii="Arial" w:hAnsi="Arial" w:cs="Arial"/>
          <w:b/>
          <w:sz w:val="28"/>
          <w:szCs w:val="28"/>
        </w:rPr>
        <w:t xml:space="preserve"> criteria</w:t>
      </w:r>
    </w:p>
    <w:p w14:paraId="527D50D7" w14:textId="77777777" w:rsidR="00E22E1C" w:rsidRPr="00A83914" w:rsidRDefault="00E22E1C" w:rsidP="00E22E1C">
      <w:pPr>
        <w:rPr>
          <w:rFonts w:ascii="Arial" w:hAnsi="Arial" w:cs="Arial"/>
          <w:b/>
          <w:sz w:val="22"/>
          <w:szCs w:val="22"/>
        </w:rPr>
      </w:pPr>
    </w:p>
    <w:p w14:paraId="2C932132" w14:textId="71DA4EEC" w:rsidR="00E22E1C" w:rsidRDefault="00E22E1C" w:rsidP="00E22E1C">
      <w:pPr>
        <w:rPr>
          <w:rFonts w:ascii="Arial" w:hAnsi="Arial" w:cs="Arial"/>
          <w:sz w:val="22"/>
          <w:szCs w:val="22"/>
        </w:rPr>
      </w:pPr>
      <w:r w:rsidRPr="00C3335A">
        <w:rPr>
          <w:rFonts w:ascii="Arial" w:hAnsi="Arial" w:cs="Arial"/>
          <w:sz w:val="22"/>
          <w:szCs w:val="22"/>
        </w:rPr>
        <w:t xml:space="preserve">In addition to the above </w:t>
      </w:r>
      <w:r>
        <w:rPr>
          <w:rFonts w:ascii="Arial" w:hAnsi="Arial" w:cs="Arial"/>
          <w:sz w:val="22"/>
          <w:szCs w:val="22"/>
        </w:rPr>
        <w:t>driving licence</w:t>
      </w:r>
      <w:r w:rsidR="00821482">
        <w:rPr>
          <w:rFonts w:ascii="Arial" w:hAnsi="Arial" w:cs="Arial"/>
          <w:sz w:val="22"/>
          <w:szCs w:val="22"/>
        </w:rPr>
        <w:t>, qualification</w:t>
      </w:r>
      <w:r>
        <w:rPr>
          <w:rFonts w:ascii="Arial" w:hAnsi="Arial" w:cs="Arial"/>
          <w:sz w:val="22"/>
          <w:szCs w:val="22"/>
        </w:rPr>
        <w:t xml:space="preserve"> and </w:t>
      </w:r>
      <w:r w:rsidRPr="00C3335A">
        <w:rPr>
          <w:rFonts w:ascii="Arial" w:hAnsi="Arial" w:cs="Arial"/>
          <w:sz w:val="22"/>
          <w:szCs w:val="22"/>
        </w:rPr>
        <w:t xml:space="preserve">experience, Belfast City Council reserves the right to shortlist only those applicants who, </w:t>
      </w:r>
      <w:r w:rsidR="00821482" w:rsidRPr="00C3335A">
        <w:rPr>
          <w:rFonts w:ascii="Arial" w:hAnsi="Arial" w:cs="Arial"/>
          <w:sz w:val="22"/>
          <w:szCs w:val="22"/>
        </w:rPr>
        <w:t>as at the closing date for receipt of application forms</w:t>
      </w:r>
      <w:r w:rsidR="00821482">
        <w:rPr>
          <w:rFonts w:ascii="Arial" w:hAnsi="Arial" w:cs="Arial"/>
          <w:sz w:val="22"/>
          <w:szCs w:val="22"/>
        </w:rPr>
        <w:t xml:space="preserve">: </w:t>
      </w:r>
    </w:p>
    <w:p w14:paraId="236D53E2" w14:textId="77777777" w:rsidR="00E22E1C" w:rsidRDefault="00E22E1C" w:rsidP="00E22E1C">
      <w:pPr>
        <w:rPr>
          <w:rFonts w:ascii="Arial" w:hAnsi="Arial" w:cs="Arial"/>
          <w:sz w:val="22"/>
          <w:szCs w:val="22"/>
        </w:rPr>
      </w:pPr>
    </w:p>
    <w:p w14:paraId="590CD34C" w14:textId="666904F9" w:rsidR="00E22E1C" w:rsidRPr="00821482" w:rsidRDefault="00E22E1C" w:rsidP="003C3946">
      <w:pPr>
        <w:pStyle w:val="ListParagraph"/>
        <w:numPr>
          <w:ilvl w:val="0"/>
          <w:numId w:val="3"/>
        </w:numPr>
        <w:rPr>
          <w:rFonts w:ascii="Arial" w:hAnsi="Arial" w:cs="Arial"/>
          <w:sz w:val="22"/>
          <w:szCs w:val="22"/>
        </w:rPr>
      </w:pPr>
      <w:r w:rsidRPr="003C3946">
        <w:rPr>
          <w:rFonts w:ascii="Arial" w:hAnsi="Arial" w:cs="Arial"/>
          <w:sz w:val="22"/>
          <w:szCs w:val="22"/>
        </w:rPr>
        <w:t xml:space="preserve">In the first </w:t>
      </w:r>
      <w:proofErr w:type="gramStart"/>
      <w:r w:rsidRPr="003C3946">
        <w:rPr>
          <w:rFonts w:ascii="Arial" w:hAnsi="Arial" w:cs="Arial"/>
          <w:sz w:val="22"/>
          <w:szCs w:val="22"/>
        </w:rPr>
        <w:t xml:space="preserve">instance, </w:t>
      </w:r>
      <w:r w:rsidR="00821482" w:rsidRPr="00821482">
        <w:rPr>
          <w:rFonts w:ascii="Arial" w:hAnsi="Arial" w:cs="Arial"/>
          <w:sz w:val="22"/>
          <w:szCs w:val="22"/>
        </w:rPr>
        <w:t xml:space="preserve"> can</w:t>
      </w:r>
      <w:proofErr w:type="gramEnd"/>
      <w:r w:rsidR="00821482" w:rsidRPr="00821482">
        <w:rPr>
          <w:rFonts w:ascii="Arial" w:hAnsi="Arial" w:cs="Arial"/>
          <w:sz w:val="22"/>
          <w:szCs w:val="22"/>
        </w:rPr>
        <w:t xml:space="preserve"> </w:t>
      </w:r>
      <w:r w:rsidRPr="003C3946">
        <w:rPr>
          <w:rFonts w:ascii="Arial" w:hAnsi="Arial" w:cs="Arial"/>
          <w:sz w:val="22"/>
          <w:szCs w:val="22"/>
        </w:rPr>
        <w:t xml:space="preserve">demonstrate on the application form, by providing personal and specific examples, at least </w:t>
      </w:r>
      <w:r w:rsidRPr="003C3946">
        <w:rPr>
          <w:rFonts w:ascii="Arial" w:hAnsi="Arial" w:cs="Arial"/>
          <w:b/>
          <w:bCs/>
          <w:sz w:val="22"/>
          <w:szCs w:val="22"/>
        </w:rPr>
        <w:t xml:space="preserve">one </w:t>
      </w:r>
      <w:r w:rsidRPr="003C3946">
        <w:rPr>
          <w:rFonts w:ascii="Arial" w:hAnsi="Arial" w:cs="Arial"/>
          <w:sz w:val="22"/>
          <w:szCs w:val="22"/>
        </w:rPr>
        <w:t>year’s relevant experience in</w:t>
      </w:r>
      <w:r w:rsidR="00821482" w:rsidRPr="00821482">
        <w:rPr>
          <w:rFonts w:ascii="Arial" w:hAnsi="Arial" w:cs="Arial"/>
          <w:sz w:val="22"/>
          <w:szCs w:val="22"/>
        </w:rPr>
        <w:t xml:space="preserve"> each of the aforementioned areas (a) and (b); </w:t>
      </w:r>
      <w:r w:rsidRPr="003C3946">
        <w:rPr>
          <w:rFonts w:ascii="Arial" w:hAnsi="Arial" w:cs="Arial"/>
          <w:sz w:val="22"/>
          <w:szCs w:val="22"/>
        </w:rPr>
        <w:t xml:space="preserve"> </w:t>
      </w:r>
    </w:p>
    <w:p w14:paraId="395AC64E" w14:textId="65F0AE2E" w:rsidR="00821482" w:rsidRPr="000D7A48" w:rsidRDefault="00E22E1C" w:rsidP="00821482">
      <w:pPr>
        <w:pStyle w:val="ListParagraph"/>
        <w:overflowPunct w:val="0"/>
        <w:autoSpaceDE w:val="0"/>
        <w:autoSpaceDN w:val="0"/>
        <w:adjustRightInd w:val="0"/>
        <w:ind w:left="1425"/>
        <w:rPr>
          <w:rFonts w:ascii="Arial" w:hAnsi="Arial" w:cs="Arial"/>
          <w:sz w:val="22"/>
          <w:szCs w:val="22"/>
        </w:rPr>
      </w:pPr>
      <w:r w:rsidRPr="003C3946">
        <w:rPr>
          <w:rFonts w:ascii="Arial" w:hAnsi="Arial" w:cs="Arial"/>
          <w:sz w:val="22"/>
          <w:szCs w:val="22"/>
        </w:rPr>
        <w:lastRenderedPageBreak/>
        <w:t>In the second instance</w:t>
      </w:r>
      <w:r w:rsidR="00821482" w:rsidRPr="00821482">
        <w:rPr>
          <w:rFonts w:ascii="Arial" w:hAnsi="Arial" w:cs="Arial"/>
          <w:sz w:val="22"/>
          <w:szCs w:val="22"/>
        </w:rPr>
        <w:t>, can demonstrate</w:t>
      </w:r>
      <w:r w:rsidRPr="003C3946">
        <w:rPr>
          <w:rFonts w:ascii="Arial" w:hAnsi="Arial" w:cs="Arial"/>
          <w:sz w:val="22"/>
          <w:szCs w:val="22"/>
        </w:rPr>
        <w:t xml:space="preserve"> at least six months</w:t>
      </w:r>
      <w:r w:rsidR="000D3B6F">
        <w:rPr>
          <w:rFonts w:ascii="Arial" w:hAnsi="Arial" w:cs="Arial"/>
          <w:sz w:val="22"/>
          <w:szCs w:val="22"/>
        </w:rPr>
        <w:t>’</w:t>
      </w:r>
      <w:r w:rsidRPr="003C3946">
        <w:rPr>
          <w:rFonts w:ascii="Arial" w:hAnsi="Arial" w:cs="Arial"/>
          <w:sz w:val="22"/>
          <w:szCs w:val="22"/>
        </w:rPr>
        <w:t xml:space="preserve"> </w:t>
      </w:r>
      <w:r w:rsidR="00821482" w:rsidRPr="00821482">
        <w:rPr>
          <w:rFonts w:ascii="Arial" w:hAnsi="Arial" w:cs="Arial"/>
          <w:sz w:val="22"/>
          <w:szCs w:val="22"/>
        </w:rPr>
        <w:t xml:space="preserve">relevant </w:t>
      </w:r>
      <w:r w:rsidRPr="003C3946">
        <w:rPr>
          <w:rFonts w:ascii="Arial" w:hAnsi="Arial" w:cs="Arial"/>
          <w:sz w:val="22"/>
          <w:szCs w:val="22"/>
        </w:rPr>
        <w:t>experienc</w:t>
      </w:r>
      <w:r w:rsidR="00821482">
        <w:rPr>
          <w:rFonts w:ascii="Arial" w:hAnsi="Arial" w:cs="Arial"/>
          <w:sz w:val="22"/>
          <w:szCs w:val="22"/>
        </w:rPr>
        <w:t xml:space="preserve">e in (c) </w:t>
      </w:r>
      <w:r w:rsidR="00821482" w:rsidRPr="000D7A48">
        <w:rPr>
          <w:rFonts w:ascii="Arial" w:eastAsia="Arial" w:hAnsi="Arial" w:cs="Arial"/>
          <w:sz w:val="22"/>
          <w:szCs w:val="22"/>
        </w:rPr>
        <w:t xml:space="preserve">dealing with members of the public, in person. </w:t>
      </w:r>
    </w:p>
    <w:p w14:paraId="346D9B16" w14:textId="77777777" w:rsidR="00E22E1C" w:rsidRPr="00C3335A" w:rsidRDefault="00E22E1C" w:rsidP="00E22E1C">
      <w:pPr>
        <w:rPr>
          <w:rFonts w:ascii="Arial" w:hAnsi="Arial" w:cs="Arial"/>
          <w:sz w:val="22"/>
          <w:szCs w:val="22"/>
        </w:rPr>
      </w:pPr>
    </w:p>
    <w:p w14:paraId="6BE37308" w14:textId="77777777" w:rsidR="00E22E1C" w:rsidRPr="001349F1" w:rsidRDefault="00E22E1C" w:rsidP="00E22E1C">
      <w:pPr>
        <w:rPr>
          <w:rFonts w:ascii="Arial" w:hAnsi="Arial" w:cs="Arial"/>
        </w:rPr>
      </w:pPr>
    </w:p>
    <w:p w14:paraId="0FC0E428" w14:textId="77777777" w:rsidR="00E22E1C" w:rsidRPr="00631622" w:rsidRDefault="00E22E1C" w:rsidP="00E22E1C">
      <w:pPr>
        <w:rPr>
          <w:rFonts w:ascii="Arial" w:hAnsi="Arial" w:cs="Arial"/>
        </w:rPr>
      </w:pPr>
      <w:r w:rsidRPr="00631622">
        <w:rPr>
          <w:rFonts w:ascii="Arial" w:hAnsi="Arial" w:cs="Arial"/>
          <w:b/>
          <w:sz w:val="28"/>
          <w:szCs w:val="28"/>
        </w:rPr>
        <w:t>Special skills and attributes</w:t>
      </w:r>
    </w:p>
    <w:p w14:paraId="75FD9BE2" w14:textId="77777777" w:rsidR="00E22E1C" w:rsidRPr="00A83914" w:rsidRDefault="00E22E1C" w:rsidP="00E22E1C">
      <w:pPr>
        <w:rPr>
          <w:rFonts w:ascii="Arial" w:hAnsi="Arial" w:cs="Arial"/>
          <w:sz w:val="22"/>
          <w:szCs w:val="22"/>
        </w:rPr>
      </w:pPr>
    </w:p>
    <w:p w14:paraId="1D5226A3" w14:textId="77777777" w:rsidR="00E22E1C" w:rsidRPr="00075A7F" w:rsidRDefault="00E22E1C" w:rsidP="00E22E1C">
      <w:pPr>
        <w:spacing w:after="5" w:line="249" w:lineRule="auto"/>
        <w:ind w:left="-5" w:hanging="10"/>
        <w:rPr>
          <w:sz w:val="22"/>
          <w:szCs w:val="22"/>
        </w:rPr>
      </w:pPr>
      <w:r w:rsidRPr="00075A7F">
        <w:rPr>
          <w:rFonts w:ascii="Arial" w:eastAsia="Arial" w:hAnsi="Arial" w:cs="Arial"/>
          <w:sz w:val="22"/>
          <w:szCs w:val="22"/>
        </w:rPr>
        <w:t xml:space="preserve">Applicants </w:t>
      </w:r>
      <w:r w:rsidRPr="00075A7F">
        <w:rPr>
          <w:rFonts w:ascii="Arial" w:eastAsia="Arial" w:hAnsi="Arial" w:cs="Arial"/>
          <w:b/>
          <w:sz w:val="22"/>
          <w:szCs w:val="22"/>
        </w:rPr>
        <w:t>must</w:t>
      </w:r>
      <w:r w:rsidRPr="00075A7F">
        <w:rPr>
          <w:rFonts w:ascii="Arial" w:eastAsia="Arial" w:hAnsi="Arial" w:cs="Arial"/>
          <w:sz w:val="22"/>
          <w:szCs w:val="22"/>
        </w:rPr>
        <w:t xml:space="preserve"> be able to demonstrate, by providing personal and specific examples, that they possess the following special skills and attributes which may be tested at interview: </w:t>
      </w:r>
    </w:p>
    <w:p w14:paraId="73A106AA" w14:textId="77777777" w:rsidR="00E22E1C" w:rsidRPr="00075A7F" w:rsidRDefault="00E22E1C" w:rsidP="00E22E1C">
      <w:pPr>
        <w:rPr>
          <w:sz w:val="22"/>
          <w:szCs w:val="22"/>
        </w:rPr>
      </w:pPr>
      <w:r w:rsidRPr="00075A7F">
        <w:rPr>
          <w:rFonts w:ascii="Arial" w:eastAsia="Arial" w:hAnsi="Arial" w:cs="Arial"/>
          <w:sz w:val="22"/>
          <w:szCs w:val="22"/>
        </w:rPr>
        <w:t xml:space="preserve"> </w:t>
      </w:r>
    </w:p>
    <w:p w14:paraId="0389A498" w14:textId="13621E13" w:rsidR="00E22E1C" w:rsidRPr="00075A7F" w:rsidRDefault="00E22E1C" w:rsidP="00E22E1C">
      <w:pPr>
        <w:spacing w:after="5" w:line="249" w:lineRule="auto"/>
        <w:ind w:left="-5" w:hanging="10"/>
        <w:rPr>
          <w:sz w:val="22"/>
          <w:szCs w:val="22"/>
        </w:rPr>
      </w:pPr>
      <w:r w:rsidRPr="00075A7F">
        <w:rPr>
          <w:rFonts w:ascii="Arial" w:eastAsia="Arial" w:hAnsi="Arial" w:cs="Arial"/>
          <w:b/>
          <w:sz w:val="22"/>
          <w:szCs w:val="22"/>
        </w:rPr>
        <w:t>Communication skills:</w:t>
      </w:r>
      <w:r w:rsidRPr="00075A7F">
        <w:rPr>
          <w:rFonts w:ascii="Arial" w:eastAsia="Arial" w:hAnsi="Arial" w:cs="Arial"/>
          <w:sz w:val="22"/>
          <w:szCs w:val="22"/>
        </w:rPr>
        <w:t xml:space="preserve">  The ability to </w:t>
      </w:r>
      <w:r w:rsidR="00D5579C">
        <w:rPr>
          <w:rFonts w:ascii="Arial" w:eastAsia="Arial" w:hAnsi="Arial" w:cs="Arial"/>
          <w:sz w:val="22"/>
          <w:szCs w:val="22"/>
        </w:rPr>
        <w:t xml:space="preserve">demonstrate good communication skills both </w:t>
      </w:r>
      <w:r w:rsidR="000C193F">
        <w:rPr>
          <w:rFonts w:ascii="Arial" w:eastAsia="Arial" w:hAnsi="Arial" w:cs="Arial"/>
          <w:sz w:val="22"/>
          <w:szCs w:val="22"/>
        </w:rPr>
        <w:t xml:space="preserve">verbally </w:t>
      </w:r>
      <w:r w:rsidRPr="00075A7F">
        <w:rPr>
          <w:rFonts w:ascii="Arial" w:eastAsia="Arial" w:hAnsi="Arial" w:cs="Arial"/>
          <w:sz w:val="22"/>
          <w:szCs w:val="22"/>
        </w:rPr>
        <w:t xml:space="preserve">and in writing, with team members and line managers. </w:t>
      </w:r>
    </w:p>
    <w:p w14:paraId="527C0002" w14:textId="77777777" w:rsidR="00E22E1C" w:rsidRPr="00075A7F" w:rsidRDefault="00E22E1C" w:rsidP="00E22E1C">
      <w:pPr>
        <w:rPr>
          <w:sz w:val="22"/>
          <w:szCs w:val="22"/>
        </w:rPr>
      </w:pPr>
      <w:r w:rsidRPr="00075A7F">
        <w:rPr>
          <w:rFonts w:ascii="Arial" w:eastAsia="Arial" w:hAnsi="Arial" w:cs="Arial"/>
          <w:sz w:val="22"/>
          <w:szCs w:val="22"/>
        </w:rPr>
        <w:t xml:space="preserve"> </w:t>
      </w:r>
    </w:p>
    <w:p w14:paraId="7A192DAE" w14:textId="340C56ED" w:rsidR="00E22E1C" w:rsidRPr="00075A7F" w:rsidRDefault="00E22E1C" w:rsidP="00E22E1C">
      <w:pPr>
        <w:spacing w:after="5" w:line="249" w:lineRule="auto"/>
        <w:ind w:left="-5" w:hanging="10"/>
        <w:rPr>
          <w:sz w:val="22"/>
          <w:szCs w:val="22"/>
        </w:rPr>
      </w:pPr>
      <w:r w:rsidRPr="00075A7F">
        <w:rPr>
          <w:rFonts w:ascii="Arial" w:eastAsia="Arial" w:hAnsi="Arial" w:cs="Arial"/>
          <w:b/>
          <w:sz w:val="22"/>
          <w:szCs w:val="22"/>
        </w:rPr>
        <w:t>Customer care skills:</w:t>
      </w:r>
      <w:r w:rsidRPr="00075A7F">
        <w:rPr>
          <w:rFonts w:ascii="Arial" w:eastAsia="Arial" w:hAnsi="Arial" w:cs="Arial"/>
          <w:sz w:val="22"/>
          <w:szCs w:val="22"/>
        </w:rPr>
        <w:t xml:space="preserve">  The ability to deal effectively with both internal and external customers to create a good impression and</w:t>
      </w:r>
      <w:r w:rsidR="000C193F">
        <w:rPr>
          <w:rFonts w:ascii="Arial" w:eastAsia="Arial" w:hAnsi="Arial" w:cs="Arial"/>
          <w:sz w:val="22"/>
          <w:szCs w:val="22"/>
        </w:rPr>
        <w:t xml:space="preserve"> to</w:t>
      </w:r>
      <w:r w:rsidRPr="00075A7F">
        <w:rPr>
          <w:rFonts w:ascii="Arial" w:eastAsia="Arial" w:hAnsi="Arial" w:cs="Arial"/>
          <w:sz w:val="22"/>
          <w:szCs w:val="22"/>
        </w:rPr>
        <w:t xml:space="preserve"> enhance and protect the image of Belfast City Council. </w:t>
      </w:r>
    </w:p>
    <w:p w14:paraId="32FA6E10" w14:textId="77777777" w:rsidR="00E22E1C" w:rsidRPr="00075A7F" w:rsidRDefault="00E22E1C" w:rsidP="00E22E1C">
      <w:pPr>
        <w:rPr>
          <w:sz w:val="22"/>
          <w:szCs w:val="22"/>
        </w:rPr>
      </w:pPr>
      <w:r w:rsidRPr="00075A7F">
        <w:rPr>
          <w:rFonts w:ascii="Arial" w:eastAsia="Arial" w:hAnsi="Arial" w:cs="Arial"/>
          <w:sz w:val="22"/>
          <w:szCs w:val="22"/>
        </w:rPr>
        <w:t xml:space="preserve"> </w:t>
      </w:r>
    </w:p>
    <w:p w14:paraId="4C5D2D69" w14:textId="77777777" w:rsidR="00E22E1C" w:rsidRPr="00075A7F" w:rsidRDefault="00E22E1C" w:rsidP="00E22E1C">
      <w:pPr>
        <w:spacing w:after="5" w:line="249" w:lineRule="auto"/>
        <w:ind w:left="-5" w:hanging="10"/>
        <w:rPr>
          <w:sz w:val="22"/>
          <w:szCs w:val="22"/>
        </w:rPr>
      </w:pPr>
      <w:r w:rsidRPr="00075A7F">
        <w:rPr>
          <w:rFonts w:ascii="Arial" w:eastAsia="Arial" w:hAnsi="Arial" w:cs="Arial"/>
          <w:b/>
          <w:sz w:val="22"/>
          <w:szCs w:val="22"/>
        </w:rPr>
        <w:t>Health and safety:</w:t>
      </w:r>
      <w:r w:rsidRPr="00075A7F">
        <w:rPr>
          <w:rFonts w:ascii="Arial" w:eastAsia="Arial" w:hAnsi="Arial" w:cs="Arial"/>
          <w:sz w:val="22"/>
          <w:szCs w:val="22"/>
        </w:rPr>
        <w:t xml:space="preserve">  An understanding of basic health and safety responsibilities attached to the post to ensure the safety of other council employees and members of the public. </w:t>
      </w:r>
    </w:p>
    <w:p w14:paraId="2DA3E791" w14:textId="77777777" w:rsidR="00E22E1C" w:rsidRPr="00075A7F" w:rsidRDefault="00E22E1C" w:rsidP="00E22E1C">
      <w:pPr>
        <w:rPr>
          <w:sz w:val="22"/>
          <w:szCs w:val="22"/>
        </w:rPr>
      </w:pPr>
      <w:r w:rsidRPr="00075A7F">
        <w:rPr>
          <w:rFonts w:ascii="Arial" w:eastAsia="Arial" w:hAnsi="Arial" w:cs="Arial"/>
          <w:sz w:val="22"/>
          <w:szCs w:val="22"/>
        </w:rPr>
        <w:t xml:space="preserve"> </w:t>
      </w:r>
    </w:p>
    <w:p w14:paraId="03F77807" w14:textId="77777777" w:rsidR="00E22E1C" w:rsidRPr="00075A7F" w:rsidRDefault="00E22E1C" w:rsidP="00E22E1C">
      <w:pPr>
        <w:spacing w:after="5" w:line="249" w:lineRule="auto"/>
        <w:ind w:left="-5" w:hanging="10"/>
        <w:rPr>
          <w:sz w:val="22"/>
          <w:szCs w:val="22"/>
        </w:rPr>
      </w:pPr>
      <w:r w:rsidRPr="00075A7F">
        <w:rPr>
          <w:rFonts w:ascii="Arial" w:eastAsia="Arial" w:hAnsi="Arial" w:cs="Arial"/>
          <w:b/>
          <w:sz w:val="22"/>
          <w:szCs w:val="22"/>
        </w:rPr>
        <w:t xml:space="preserve">Equality of opportunity:  </w:t>
      </w:r>
      <w:r w:rsidRPr="00075A7F">
        <w:rPr>
          <w:rFonts w:ascii="Arial" w:eastAsia="Arial" w:hAnsi="Arial" w:cs="Arial"/>
          <w:sz w:val="22"/>
          <w:szCs w:val="22"/>
        </w:rPr>
        <w:t xml:space="preserve">A personal commitment to the promotion of equal opportunities and good relations and an awareness of the need to create a good impression to enhance and protect the image of the council. </w:t>
      </w:r>
    </w:p>
    <w:p w14:paraId="47C4498F" w14:textId="77777777" w:rsidR="00E22E1C" w:rsidRPr="00075A7F" w:rsidRDefault="00E22E1C" w:rsidP="00E22E1C">
      <w:pPr>
        <w:rPr>
          <w:sz w:val="22"/>
          <w:szCs w:val="22"/>
        </w:rPr>
      </w:pPr>
      <w:r w:rsidRPr="00075A7F">
        <w:rPr>
          <w:rFonts w:ascii="Arial" w:eastAsia="Arial" w:hAnsi="Arial" w:cs="Arial"/>
          <w:b/>
          <w:sz w:val="22"/>
          <w:szCs w:val="22"/>
        </w:rPr>
        <w:t xml:space="preserve"> </w:t>
      </w:r>
    </w:p>
    <w:p w14:paraId="5046C273" w14:textId="362878F9" w:rsidR="00E22E1C" w:rsidRPr="00075A7F" w:rsidRDefault="00E22E1C" w:rsidP="00E22E1C">
      <w:pPr>
        <w:spacing w:after="5" w:line="249" w:lineRule="auto"/>
        <w:ind w:left="-5" w:hanging="10"/>
        <w:rPr>
          <w:sz w:val="22"/>
          <w:szCs w:val="22"/>
        </w:rPr>
      </w:pPr>
      <w:r w:rsidRPr="00075A7F">
        <w:rPr>
          <w:rFonts w:ascii="Arial" w:eastAsia="Arial" w:hAnsi="Arial" w:cs="Arial"/>
          <w:b/>
          <w:sz w:val="22"/>
          <w:szCs w:val="22"/>
        </w:rPr>
        <w:t xml:space="preserve">Organisational and work planning skills:  </w:t>
      </w:r>
      <w:r w:rsidR="00086180">
        <w:rPr>
          <w:rFonts w:ascii="Arial" w:hAnsi="Arial" w:cs="Arial"/>
          <w:sz w:val="22"/>
          <w:szCs w:val="22"/>
        </w:rPr>
        <w:t>T</w:t>
      </w:r>
      <w:r w:rsidR="00086180" w:rsidRPr="000B046D">
        <w:rPr>
          <w:rFonts w:ascii="Arial" w:hAnsi="Arial" w:cs="Arial"/>
          <w:sz w:val="22"/>
          <w:szCs w:val="22"/>
        </w:rPr>
        <w:t>he ability to plan and prioritise work to ensure that tasks are completed within appropriate timescales.</w:t>
      </w:r>
    </w:p>
    <w:p w14:paraId="459E84E7" w14:textId="77777777" w:rsidR="00E22E1C" w:rsidRPr="00075A7F" w:rsidRDefault="00E22E1C" w:rsidP="00E22E1C">
      <w:pPr>
        <w:rPr>
          <w:sz w:val="22"/>
          <w:szCs w:val="22"/>
        </w:rPr>
      </w:pPr>
      <w:r w:rsidRPr="00075A7F">
        <w:rPr>
          <w:rFonts w:ascii="Arial" w:eastAsia="Arial" w:hAnsi="Arial" w:cs="Arial"/>
          <w:sz w:val="22"/>
          <w:szCs w:val="22"/>
        </w:rPr>
        <w:t xml:space="preserve"> </w:t>
      </w:r>
    </w:p>
    <w:p w14:paraId="6D5D6490" w14:textId="49B5B987" w:rsidR="00E22E1C" w:rsidRPr="00075A7F" w:rsidRDefault="00E22E1C" w:rsidP="00E22E1C">
      <w:pPr>
        <w:spacing w:after="46" w:line="249" w:lineRule="auto"/>
        <w:ind w:left="-5" w:hanging="10"/>
        <w:rPr>
          <w:sz w:val="22"/>
          <w:szCs w:val="22"/>
        </w:rPr>
      </w:pPr>
      <w:r w:rsidRPr="00075A7F">
        <w:rPr>
          <w:rFonts w:ascii="Arial" w:eastAsia="Arial" w:hAnsi="Arial" w:cs="Arial"/>
          <w:b/>
          <w:sz w:val="22"/>
          <w:szCs w:val="22"/>
        </w:rPr>
        <w:t>Team working skills:</w:t>
      </w:r>
      <w:r w:rsidRPr="00075A7F">
        <w:rPr>
          <w:rFonts w:ascii="Arial" w:eastAsia="Arial" w:hAnsi="Arial" w:cs="Arial"/>
          <w:sz w:val="22"/>
          <w:szCs w:val="22"/>
        </w:rPr>
        <w:t xml:space="preserve">  </w:t>
      </w:r>
      <w:r w:rsidR="000C193F" w:rsidRPr="003C3946">
        <w:rPr>
          <w:rFonts w:ascii="Arial" w:hAnsi="Arial" w:cs="Arial"/>
          <w:sz w:val="22"/>
          <w:szCs w:val="22"/>
        </w:rPr>
        <w:t>The ability to be an effective team member with the ability to work towards and achieve team goals and outcomes</w:t>
      </w:r>
      <w:r w:rsidR="000C193F" w:rsidRPr="000B3663">
        <w:rPr>
          <w:rFonts w:ascii="Arial" w:hAnsi="Arial" w:cs="Arial"/>
        </w:rPr>
        <w:t>.</w:t>
      </w:r>
    </w:p>
    <w:p w14:paraId="6764E13F" w14:textId="77777777" w:rsidR="008D1A3B" w:rsidRDefault="008D1A3B" w:rsidP="008D1A3B">
      <w:pPr>
        <w:spacing w:after="160" w:line="259" w:lineRule="auto"/>
        <w:rPr>
          <w:rFonts w:ascii="Arial" w:hAnsi="Arial" w:cs="Arial"/>
        </w:rPr>
      </w:pPr>
    </w:p>
    <w:p w14:paraId="24221571" w14:textId="77777777" w:rsidR="008D1A3B" w:rsidRDefault="008D1A3B" w:rsidP="008D1A3B"/>
    <w:p w14:paraId="4A9D4493" w14:textId="77777777" w:rsidR="008940B8" w:rsidRDefault="008940B8"/>
    <w:sectPr w:rsidR="008940B8" w:rsidSect="007B0EFE">
      <w:headerReference w:type="first" r:id="rId7"/>
      <w:pgSz w:w="11906" w:h="16838"/>
      <w:pgMar w:top="993" w:right="1440" w:bottom="1440" w:left="144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BF84A" w14:textId="77777777" w:rsidR="001E48AE" w:rsidRDefault="001E48AE">
      <w:r>
        <w:separator/>
      </w:r>
    </w:p>
  </w:endnote>
  <w:endnote w:type="continuationSeparator" w:id="0">
    <w:p w14:paraId="3B20FDB0" w14:textId="77777777" w:rsidR="001E48AE" w:rsidRDefault="001E4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B4AC1" w14:textId="77777777" w:rsidR="001E48AE" w:rsidRDefault="001E48AE">
      <w:r>
        <w:separator/>
      </w:r>
    </w:p>
  </w:footnote>
  <w:footnote w:type="continuationSeparator" w:id="0">
    <w:p w14:paraId="166A3BD1" w14:textId="77777777" w:rsidR="001E48AE" w:rsidRDefault="001E4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A454" w14:textId="77777777" w:rsidR="007E3D69" w:rsidRDefault="007E3D69" w:rsidP="007B0EF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85C8F"/>
    <w:multiLevelType w:val="hybridMultilevel"/>
    <w:tmpl w:val="FE04A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180472"/>
    <w:multiLevelType w:val="hybridMultilevel"/>
    <w:tmpl w:val="95C29C1C"/>
    <w:lvl w:ilvl="0" w:tplc="08090001">
      <w:start w:val="1"/>
      <w:numFmt w:val="bullet"/>
      <w:lvlText w:val=""/>
      <w:lvlJc w:val="left"/>
      <w:pPr>
        <w:ind w:left="705" w:hanging="360"/>
      </w:pPr>
      <w:rPr>
        <w:rFonts w:ascii="Symbol" w:hAnsi="Symbol" w:hint="default"/>
      </w:rPr>
    </w:lvl>
    <w:lvl w:ilvl="1" w:tplc="08090017">
      <w:start w:val="1"/>
      <w:numFmt w:val="lowerLetter"/>
      <w:lvlText w:val="%2)"/>
      <w:lvlJc w:val="left"/>
      <w:pPr>
        <w:ind w:left="1425" w:hanging="360"/>
      </w:p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7EB66AB9"/>
    <w:multiLevelType w:val="singleLevel"/>
    <w:tmpl w:val="634E12EE"/>
    <w:lvl w:ilvl="0">
      <w:start w:val="1"/>
      <w:numFmt w:val="decimal"/>
      <w:lvlText w:val="%1."/>
      <w:legacy w:legacy="1" w:legacySpace="0" w:legacyIndent="432"/>
      <w:lvlJc w:val="left"/>
      <w:pPr>
        <w:ind w:left="432" w:hanging="432"/>
      </w:pPr>
    </w:lvl>
  </w:abstractNum>
  <w:num w:numId="1" w16cid:durableId="753431716">
    <w:abstractNumId w:val="2"/>
  </w:num>
  <w:num w:numId="2" w16cid:durableId="1928147279">
    <w:abstractNumId w:val="1"/>
  </w:num>
  <w:num w:numId="3" w16cid:durableId="231500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A3B"/>
    <w:rsid w:val="00067E0F"/>
    <w:rsid w:val="00086180"/>
    <w:rsid w:val="000C193F"/>
    <w:rsid w:val="000D3B6F"/>
    <w:rsid w:val="001E48AE"/>
    <w:rsid w:val="0023751E"/>
    <w:rsid w:val="00286B93"/>
    <w:rsid w:val="003C3946"/>
    <w:rsid w:val="00614C5B"/>
    <w:rsid w:val="007E3D69"/>
    <w:rsid w:val="00821482"/>
    <w:rsid w:val="00855D94"/>
    <w:rsid w:val="008940B8"/>
    <w:rsid w:val="008D1A3B"/>
    <w:rsid w:val="009D7884"/>
    <w:rsid w:val="00AF374D"/>
    <w:rsid w:val="00B548D4"/>
    <w:rsid w:val="00C757B8"/>
    <w:rsid w:val="00CD2D0A"/>
    <w:rsid w:val="00D5579C"/>
    <w:rsid w:val="00D9202C"/>
    <w:rsid w:val="00E00E36"/>
    <w:rsid w:val="00E22E1C"/>
    <w:rsid w:val="00E66D86"/>
    <w:rsid w:val="00E70DA8"/>
    <w:rsid w:val="00FA7F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FF74F"/>
  <w15:chartTrackingRefBased/>
  <w15:docId w15:val="{EE05810A-2137-450E-8DC7-9D54A8A11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A3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A3B"/>
    <w:pPr>
      <w:tabs>
        <w:tab w:val="center" w:pos="4513"/>
        <w:tab w:val="right" w:pos="9026"/>
      </w:tabs>
    </w:pPr>
  </w:style>
  <w:style w:type="character" w:customStyle="1" w:styleId="HeaderChar">
    <w:name w:val="Header Char"/>
    <w:basedOn w:val="DefaultParagraphFont"/>
    <w:link w:val="Header"/>
    <w:uiPriority w:val="99"/>
    <w:rsid w:val="008D1A3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8D1A3B"/>
    <w:pPr>
      <w:tabs>
        <w:tab w:val="center" w:pos="4513"/>
        <w:tab w:val="right" w:pos="9026"/>
      </w:tabs>
    </w:pPr>
  </w:style>
  <w:style w:type="character" w:customStyle="1" w:styleId="FooterChar">
    <w:name w:val="Footer Char"/>
    <w:basedOn w:val="DefaultParagraphFont"/>
    <w:link w:val="Footer"/>
    <w:uiPriority w:val="99"/>
    <w:rsid w:val="008D1A3B"/>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70DA8"/>
    <w:pPr>
      <w:ind w:left="720"/>
      <w:contextualSpacing/>
    </w:pPr>
  </w:style>
  <w:style w:type="paragraph" w:styleId="Revision">
    <w:name w:val="Revision"/>
    <w:hidden/>
    <w:uiPriority w:val="99"/>
    <w:semiHidden/>
    <w:rsid w:val="00821482"/>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79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1357</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Belfast City Council - Digital Services</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Phillips</dc:creator>
  <cp:keywords/>
  <dc:description/>
  <cp:lastModifiedBy>Eimhear Johnson</cp:lastModifiedBy>
  <cp:revision>8</cp:revision>
  <dcterms:created xsi:type="dcterms:W3CDTF">2024-12-09T12:15:00Z</dcterms:created>
  <dcterms:modified xsi:type="dcterms:W3CDTF">2026-07-22T08:59:00Z</dcterms:modified>
</cp:coreProperties>
</file>