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C248B"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1702DD3D" w14:textId="77777777" w:rsidR="00D31D73" w:rsidRPr="00D31D73" w:rsidRDefault="00D31D73" w:rsidP="00D31D73">
      <w:pPr>
        <w:jc w:val="center"/>
        <w:rPr>
          <w:rFonts w:ascii="Helvetica" w:hAnsi="Helvetica" w:cs="Helvetica"/>
          <w:b/>
          <w:bCs/>
          <w:sz w:val="22"/>
          <w:szCs w:val="22"/>
        </w:rPr>
      </w:pPr>
    </w:p>
    <w:p w14:paraId="63EE20A2"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4166DEE3" w14:textId="77777777" w:rsidR="00D31D73" w:rsidRPr="00D31D73" w:rsidRDefault="00D31D73" w:rsidP="00D31D73">
      <w:pPr>
        <w:jc w:val="center"/>
        <w:rPr>
          <w:rFonts w:ascii="Helvetica" w:hAnsi="Helvetica" w:cs="Helvetica"/>
          <w:b/>
          <w:bCs/>
          <w:sz w:val="22"/>
          <w:szCs w:val="22"/>
        </w:rPr>
      </w:pPr>
    </w:p>
    <w:p w14:paraId="228183DB" w14:textId="665C62C8" w:rsidR="00A26DC8" w:rsidRPr="00D31D73" w:rsidRDefault="003F6FD4" w:rsidP="00A26DC8">
      <w:pPr>
        <w:jc w:val="center"/>
        <w:rPr>
          <w:rFonts w:ascii="Helvetica" w:hAnsi="Helvetica" w:cs="Helvetica"/>
          <w:b/>
          <w:bCs/>
          <w:sz w:val="22"/>
          <w:szCs w:val="22"/>
        </w:rPr>
      </w:pPr>
      <w:r>
        <w:rPr>
          <w:rFonts w:ascii="Helvetica" w:hAnsi="Helvetica" w:cs="Helvetica"/>
          <w:b/>
          <w:bCs/>
          <w:sz w:val="22"/>
          <w:szCs w:val="22"/>
        </w:rPr>
        <w:t>Cleaner (part-time)</w:t>
      </w:r>
      <w:r w:rsidR="00A26DC8" w:rsidRPr="00D31D73">
        <w:rPr>
          <w:rFonts w:ascii="Helvetica" w:hAnsi="Helvetica" w:cs="Helvetica"/>
          <w:b/>
          <w:bCs/>
          <w:sz w:val="22"/>
          <w:szCs w:val="22"/>
        </w:rPr>
        <w:t xml:space="preserve"> </w:t>
      </w:r>
      <w:r>
        <w:rPr>
          <w:rFonts w:ascii="Helvetica" w:hAnsi="Helvetica" w:cs="Helvetica"/>
          <w:b/>
          <w:bCs/>
          <w:sz w:val="22"/>
          <w:szCs w:val="22"/>
        </w:rPr>
        <w:t>(G</w:t>
      </w:r>
      <w:r w:rsidR="00A26DC8" w:rsidRPr="00D31D73">
        <w:rPr>
          <w:rFonts w:ascii="Helvetica" w:hAnsi="Helvetica" w:cs="Helvetica"/>
          <w:b/>
          <w:bCs/>
          <w:sz w:val="22"/>
          <w:szCs w:val="22"/>
        </w:rPr>
        <w:t>rade</w:t>
      </w:r>
      <w:r>
        <w:rPr>
          <w:rFonts w:ascii="Helvetica" w:hAnsi="Helvetica" w:cs="Helvetica"/>
          <w:b/>
          <w:bCs/>
          <w:sz w:val="22"/>
          <w:szCs w:val="22"/>
        </w:rPr>
        <w:t xml:space="preserve"> 1)</w:t>
      </w:r>
    </w:p>
    <w:p w14:paraId="5DAC36C8" w14:textId="6C3298B0" w:rsidR="00A26DC8" w:rsidRPr="00D31D73" w:rsidRDefault="002477BC" w:rsidP="00A26DC8">
      <w:pPr>
        <w:jc w:val="center"/>
        <w:rPr>
          <w:rFonts w:ascii="Helvetica" w:hAnsi="Helvetica" w:cs="Helvetica"/>
          <w:b/>
          <w:bCs/>
          <w:sz w:val="22"/>
          <w:szCs w:val="22"/>
        </w:rPr>
      </w:pPr>
      <w:r>
        <w:rPr>
          <w:rFonts w:ascii="Helvetica" w:hAnsi="Helvetica" w:cs="Helvetica"/>
          <w:b/>
          <w:bCs/>
          <w:sz w:val="22"/>
          <w:szCs w:val="22"/>
        </w:rPr>
        <w:t>Nine</w:t>
      </w:r>
      <w:r w:rsidR="003F6FD4">
        <w:rPr>
          <w:rFonts w:ascii="Helvetica" w:hAnsi="Helvetica" w:cs="Helvetica"/>
          <w:b/>
          <w:bCs/>
          <w:sz w:val="22"/>
          <w:szCs w:val="22"/>
        </w:rPr>
        <w:t xml:space="preserve"> p</w:t>
      </w:r>
      <w:r w:rsidR="00A26DC8">
        <w:rPr>
          <w:rFonts w:ascii="Helvetica" w:hAnsi="Helvetica" w:cs="Helvetica"/>
          <w:b/>
          <w:bCs/>
          <w:sz w:val="22"/>
          <w:szCs w:val="22"/>
        </w:rPr>
        <w:t>ermanent</w:t>
      </w:r>
      <w:r>
        <w:rPr>
          <w:rFonts w:ascii="Helvetica" w:hAnsi="Helvetica" w:cs="Helvetica"/>
          <w:b/>
          <w:bCs/>
          <w:sz w:val="22"/>
          <w:szCs w:val="22"/>
        </w:rPr>
        <w:t>,</w:t>
      </w:r>
      <w:r w:rsidR="00A26DC8">
        <w:rPr>
          <w:rFonts w:ascii="Helvetica" w:hAnsi="Helvetica" w:cs="Helvetica"/>
          <w:b/>
          <w:bCs/>
          <w:sz w:val="22"/>
          <w:szCs w:val="22"/>
        </w:rPr>
        <w:t xml:space="preserve"> </w:t>
      </w:r>
      <w:r w:rsidR="003F6FD4">
        <w:rPr>
          <w:rFonts w:ascii="Helvetica" w:hAnsi="Helvetica" w:cs="Helvetica"/>
          <w:b/>
          <w:bCs/>
          <w:sz w:val="22"/>
          <w:szCs w:val="22"/>
        </w:rPr>
        <w:t xml:space="preserve">part-time </w:t>
      </w:r>
      <w:r w:rsidR="00BE35C9">
        <w:rPr>
          <w:rFonts w:ascii="Helvetica" w:hAnsi="Helvetica" w:cs="Helvetica"/>
          <w:b/>
          <w:bCs/>
          <w:sz w:val="22"/>
          <w:szCs w:val="22"/>
        </w:rPr>
        <w:t>p</w:t>
      </w:r>
      <w:r w:rsidR="00A26DC8">
        <w:rPr>
          <w:rFonts w:ascii="Helvetica" w:hAnsi="Helvetica" w:cs="Helvetica"/>
          <w:b/>
          <w:bCs/>
          <w:sz w:val="22"/>
          <w:szCs w:val="22"/>
        </w:rPr>
        <w:t>ost</w:t>
      </w:r>
      <w:r w:rsidR="003F6FD4">
        <w:rPr>
          <w:rFonts w:ascii="Helvetica" w:hAnsi="Helvetica" w:cs="Helvetica"/>
          <w:b/>
          <w:bCs/>
          <w:sz w:val="22"/>
          <w:szCs w:val="22"/>
        </w:rPr>
        <w:t>s</w:t>
      </w:r>
    </w:p>
    <w:p w14:paraId="32BE88C6" w14:textId="77777777" w:rsidR="00A26DC8" w:rsidRPr="00D31D73" w:rsidRDefault="00A26DC8" w:rsidP="00A26DC8">
      <w:pPr>
        <w:jc w:val="center"/>
        <w:rPr>
          <w:rFonts w:ascii="Helvetica" w:hAnsi="Helvetica" w:cs="Helvetica"/>
          <w:b/>
          <w:bCs/>
          <w:sz w:val="22"/>
          <w:szCs w:val="22"/>
        </w:rPr>
      </w:pPr>
    </w:p>
    <w:p w14:paraId="5291DFE8" w14:textId="1CF1683C" w:rsidR="00A26DC8" w:rsidRPr="00D31D73" w:rsidRDefault="003F6FD4" w:rsidP="00A26DC8">
      <w:pPr>
        <w:jc w:val="center"/>
        <w:rPr>
          <w:rFonts w:ascii="Helvetica" w:hAnsi="Helvetica" w:cs="Helvetica"/>
          <w:b/>
          <w:bCs/>
          <w:sz w:val="22"/>
          <w:szCs w:val="22"/>
        </w:rPr>
      </w:pPr>
      <w:r>
        <w:rPr>
          <w:rFonts w:ascii="Helvetica" w:hAnsi="Helvetica" w:cs="Helvetica"/>
          <w:b/>
          <w:bCs/>
          <w:sz w:val="22"/>
          <w:szCs w:val="22"/>
        </w:rPr>
        <w:t xml:space="preserve">Facilities Management </w:t>
      </w:r>
      <w:r w:rsidR="00A26DC8" w:rsidRPr="00D31D73">
        <w:rPr>
          <w:rFonts w:ascii="Helvetica" w:hAnsi="Helvetica" w:cs="Helvetica"/>
          <w:b/>
          <w:bCs/>
          <w:sz w:val="22"/>
          <w:szCs w:val="22"/>
        </w:rPr>
        <w:t>Section</w:t>
      </w:r>
    </w:p>
    <w:p w14:paraId="4147A82A" w14:textId="77777777" w:rsidR="00A26DC8" w:rsidRPr="00D31D73" w:rsidRDefault="00A26DC8" w:rsidP="00A26DC8">
      <w:pPr>
        <w:jc w:val="center"/>
        <w:rPr>
          <w:rFonts w:ascii="Helvetica" w:hAnsi="Helvetica" w:cs="Helvetica"/>
          <w:b/>
          <w:bCs/>
          <w:sz w:val="22"/>
          <w:szCs w:val="22"/>
        </w:rPr>
      </w:pPr>
    </w:p>
    <w:p w14:paraId="750B27C6" w14:textId="5FB105BF" w:rsidR="00A26DC8" w:rsidRPr="00D31D73" w:rsidRDefault="003F6FD4" w:rsidP="00A26DC8">
      <w:pPr>
        <w:jc w:val="center"/>
        <w:rPr>
          <w:rFonts w:ascii="Helvetica" w:hAnsi="Helvetica" w:cs="Helvetica"/>
          <w:b/>
          <w:bCs/>
          <w:sz w:val="22"/>
          <w:szCs w:val="22"/>
        </w:rPr>
      </w:pPr>
      <w:r>
        <w:rPr>
          <w:rFonts w:ascii="Helvetica" w:hAnsi="Helvetica" w:cs="Helvetica"/>
          <w:b/>
          <w:bCs/>
          <w:sz w:val="22"/>
          <w:szCs w:val="22"/>
        </w:rPr>
        <w:t xml:space="preserve">Legal and Civic Services </w:t>
      </w:r>
      <w:r w:rsidR="00A26DC8" w:rsidRPr="00D31D73">
        <w:rPr>
          <w:rFonts w:ascii="Helvetica" w:hAnsi="Helvetica" w:cs="Helvetica"/>
          <w:b/>
          <w:bCs/>
          <w:sz w:val="22"/>
          <w:szCs w:val="22"/>
        </w:rPr>
        <w:t>Department</w:t>
      </w:r>
    </w:p>
    <w:p w14:paraId="4801D2F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9060C58" w14:textId="77777777" w:rsidR="00D31D73" w:rsidRPr="00D31D73" w:rsidRDefault="00D31D73" w:rsidP="00D31D73">
      <w:pPr>
        <w:rPr>
          <w:rFonts w:ascii="Helvetica" w:hAnsi="Helvetica" w:cs="Helvetica"/>
          <w:b/>
          <w:bCs/>
          <w:sz w:val="22"/>
          <w:szCs w:val="22"/>
        </w:rPr>
      </w:pPr>
    </w:p>
    <w:p w14:paraId="4814469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4CE3DDCD" w14:textId="568A3011"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CC0D2FE" w14:textId="77777777" w:rsidR="00D31D73" w:rsidRDefault="00D31D73" w:rsidP="00D31D73">
      <w:pPr>
        <w:rPr>
          <w:rFonts w:ascii="Helvetica" w:hAnsi="Helvetica" w:cs="Helvetica"/>
          <w:sz w:val="22"/>
          <w:szCs w:val="22"/>
        </w:rPr>
      </w:pPr>
    </w:p>
    <w:p w14:paraId="244CE8DF" w14:textId="51E57E7E" w:rsidR="00BE35C9" w:rsidRDefault="00BE35C9" w:rsidP="00BE35C9">
      <w:pPr>
        <w:rPr>
          <w:rFonts w:ascii="Helvetica" w:hAnsi="Helvetica" w:cs="Helvetica"/>
          <w:b/>
          <w:bCs/>
          <w:color w:val="000000" w:themeColor="text1"/>
          <w:sz w:val="22"/>
          <w:szCs w:val="22"/>
        </w:rPr>
      </w:pPr>
      <w:r w:rsidRPr="003F6FD4">
        <w:rPr>
          <w:rFonts w:ascii="Helvetica" w:hAnsi="Helvetica" w:cs="Helvetica"/>
          <w:b/>
          <w:bCs/>
          <w:color w:val="000000" w:themeColor="text1"/>
          <w:sz w:val="22"/>
          <w:szCs w:val="22"/>
        </w:rPr>
        <w:t xml:space="preserve">There </w:t>
      </w:r>
      <w:r w:rsidR="003F6FD4" w:rsidRPr="003F6FD4">
        <w:rPr>
          <w:rFonts w:ascii="Helvetica" w:hAnsi="Helvetica" w:cs="Helvetica"/>
          <w:b/>
          <w:bCs/>
          <w:color w:val="000000" w:themeColor="text1"/>
          <w:sz w:val="22"/>
          <w:szCs w:val="22"/>
        </w:rPr>
        <w:t>are</w:t>
      </w:r>
      <w:r w:rsidRPr="003F6FD4">
        <w:rPr>
          <w:rFonts w:ascii="Helvetica" w:hAnsi="Helvetica" w:cs="Helvetica"/>
          <w:b/>
          <w:bCs/>
          <w:color w:val="000000" w:themeColor="text1"/>
          <w:sz w:val="22"/>
          <w:szCs w:val="22"/>
        </w:rPr>
        <w:t xml:space="preserve"> currently </w:t>
      </w:r>
      <w:r w:rsidR="003F6FD4" w:rsidRPr="003F6FD4">
        <w:rPr>
          <w:rFonts w:ascii="Helvetica" w:hAnsi="Helvetica" w:cs="Helvetica"/>
          <w:b/>
          <w:bCs/>
          <w:color w:val="000000" w:themeColor="text1"/>
          <w:sz w:val="22"/>
          <w:szCs w:val="22"/>
        </w:rPr>
        <w:t>nin</w:t>
      </w:r>
      <w:r w:rsidRPr="003F6FD4">
        <w:rPr>
          <w:rFonts w:ascii="Helvetica" w:hAnsi="Helvetica" w:cs="Helvetica"/>
          <w:b/>
          <w:bCs/>
          <w:color w:val="000000" w:themeColor="text1"/>
          <w:sz w:val="22"/>
          <w:szCs w:val="22"/>
        </w:rPr>
        <w:t>e permanent</w:t>
      </w:r>
      <w:r w:rsidR="002477BC">
        <w:rPr>
          <w:rFonts w:ascii="Helvetica" w:hAnsi="Helvetica" w:cs="Helvetica"/>
          <w:b/>
          <w:bCs/>
          <w:color w:val="000000" w:themeColor="text1"/>
          <w:sz w:val="22"/>
          <w:szCs w:val="22"/>
        </w:rPr>
        <w:t xml:space="preserve">, </w:t>
      </w:r>
      <w:r w:rsidR="002477BC" w:rsidRPr="003F6FD4">
        <w:rPr>
          <w:rFonts w:ascii="Helvetica" w:hAnsi="Helvetica" w:cs="Helvetica"/>
          <w:b/>
          <w:bCs/>
          <w:color w:val="000000" w:themeColor="text1"/>
          <w:sz w:val="22"/>
          <w:szCs w:val="22"/>
        </w:rPr>
        <w:t>part-time</w:t>
      </w:r>
      <w:r w:rsidR="002477BC">
        <w:rPr>
          <w:rFonts w:ascii="Helvetica" w:hAnsi="Helvetica" w:cs="Helvetica"/>
          <w:b/>
          <w:bCs/>
          <w:color w:val="000000" w:themeColor="text1"/>
          <w:sz w:val="22"/>
          <w:szCs w:val="22"/>
        </w:rPr>
        <w:t xml:space="preserve"> </w:t>
      </w:r>
      <w:r w:rsidRPr="003F6FD4">
        <w:rPr>
          <w:rFonts w:ascii="Helvetica" w:hAnsi="Helvetica" w:cs="Helvetica"/>
          <w:b/>
          <w:bCs/>
          <w:color w:val="000000" w:themeColor="text1"/>
          <w:sz w:val="22"/>
          <w:szCs w:val="22"/>
        </w:rPr>
        <w:t>post</w:t>
      </w:r>
      <w:r w:rsidR="003F6FD4" w:rsidRPr="003F6FD4">
        <w:rPr>
          <w:rFonts w:ascii="Helvetica" w:hAnsi="Helvetica" w:cs="Helvetica"/>
          <w:b/>
          <w:bCs/>
          <w:color w:val="000000" w:themeColor="text1"/>
          <w:sz w:val="22"/>
          <w:szCs w:val="22"/>
        </w:rPr>
        <w:t>s.</w:t>
      </w:r>
    </w:p>
    <w:p w14:paraId="63AA7288" w14:textId="77777777" w:rsidR="003F6FD4" w:rsidRPr="003F6FD4" w:rsidRDefault="003F6FD4" w:rsidP="003F6FD4">
      <w:pPr>
        <w:rPr>
          <w:rFonts w:ascii="Helvetica" w:hAnsi="Helvetica" w:cs="Helvetica"/>
          <w:b/>
          <w:bCs/>
          <w:color w:val="000000" w:themeColor="text1"/>
          <w:sz w:val="22"/>
          <w:szCs w:val="22"/>
        </w:rPr>
      </w:pPr>
      <w:r w:rsidRPr="003F6FD4">
        <w:rPr>
          <w:rFonts w:ascii="Helvetica" w:hAnsi="Helvetica" w:cs="Helvetica"/>
          <w:b/>
          <w:bCs/>
          <w:color w:val="000000" w:themeColor="text1"/>
          <w:sz w:val="22"/>
          <w:szCs w:val="22"/>
        </w:rPr>
        <w:t>These are part-time posts, and terms and conditions will be applied on a pro rata basis.</w:t>
      </w:r>
    </w:p>
    <w:p w14:paraId="358E6F1B" w14:textId="77777777" w:rsidR="00BE35C9" w:rsidRDefault="00BE35C9" w:rsidP="00BE35C9">
      <w:pPr>
        <w:rPr>
          <w:rFonts w:ascii="Helvetica" w:hAnsi="Helvetica" w:cs="Helvetica"/>
          <w:b/>
          <w:bCs/>
          <w:color w:val="FF0000"/>
          <w:sz w:val="22"/>
          <w:szCs w:val="22"/>
        </w:rPr>
      </w:pPr>
    </w:p>
    <w:p w14:paraId="2FA8A903" w14:textId="673B8794" w:rsidR="00A26DC8"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7468B479" w14:textId="2F1B2F8A" w:rsidR="00A26DC8" w:rsidRPr="003F6FD4" w:rsidRDefault="00A26DC8" w:rsidP="00A26DC8">
      <w:pPr>
        <w:rPr>
          <w:rFonts w:ascii="Helvetica" w:hAnsi="Helvetica" w:cs="Helvetica"/>
          <w:color w:val="000000" w:themeColor="text1"/>
        </w:rPr>
      </w:pPr>
      <w:r w:rsidRPr="003F6FD4">
        <w:rPr>
          <w:rFonts w:ascii="Helvetica" w:hAnsi="Helvetica" w:cs="Helvetica"/>
          <w:b/>
          <w:bCs/>
          <w:color w:val="000000" w:themeColor="text1"/>
          <w:sz w:val="22"/>
          <w:szCs w:val="22"/>
        </w:rPr>
        <w:t>These posts may be either part-time</w:t>
      </w:r>
      <w:r w:rsidR="003F6FD4" w:rsidRPr="003F6FD4">
        <w:rPr>
          <w:rFonts w:ascii="Helvetica" w:hAnsi="Helvetica" w:cs="Helvetica"/>
          <w:b/>
          <w:bCs/>
          <w:color w:val="000000" w:themeColor="text1"/>
          <w:sz w:val="22"/>
          <w:szCs w:val="22"/>
        </w:rPr>
        <w:t xml:space="preserve"> or job-share</w:t>
      </w:r>
      <w:r w:rsidRPr="003F6FD4">
        <w:rPr>
          <w:rFonts w:ascii="Helvetica" w:hAnsi="Helvetica" w:cs="Helvetica"/>
          <w:b/>
          <w:bCs/>
          <w:color w:val="000000" w:themeColor="text1"/>
          <w:sz w:val="22"/>
          <w:szCs w:val="22"/>
        </w:rPr>
        <w:t xml:space="preserve"> on a permanent</w:t>
      </w:r>
      <w:r w:rsidR="00D669EE" w:rsidRPr="003F6FD4">
        <w:rPr>
          <w:rFonts w:ascii="Helvetica" w:hAnsi="Helvetica" w:cs="Helvetica"/>
          <w:b/>
          <w:bCs/>
          <w:color w:val="000000" w:themeColor="text1"/>
          <w:sz w:val="22"/>
          <w:szCs w:val="22"/>
        </w:rPr>
        <w:t xml:space="preserve"> or</w:t>
      </w:r>
      <w:r w:rsidRPr="003F6FD4">
        <w:rPr>
          <w:rFonts w:ascii="Helvetica" w:hAnsi="Helvetica" w:cs="Helvetica"/>
          <w:b/>
          <w:bCs/>
          <w:color w:val="000000" w:themeColor="text1"/>
          <w:sz w:val="22"/>
          <w:szCs w:val="22"/>
        </w:rPr>
        <w:t xml:space="preserve"> </w:t>
      </w:r>
      <w:r w:rsidR="00FE6A77" w:rsidRPr="003F6FD4">
        <w:rPr>
          <w:rStyle w:val="FootnoteReference"/>
          <w:rFonts w:ascii="Helvetica" w:hAnsi="Helvetica" w:cs="Helvetica"/>
          <w:b/>
          <w:bCs/>
          <w:color w:val="000000" w:themeColor="text1"/>
          <w:sz w:val="22"/>
          <w:szCs w:val="22"/>
        </w:rPr>
        <w:footnoteReference w:id="1"/>
      </w:r>
      <w:r w:rsidRPr="003F6FD4">
        <w:rPr>
          <w:rFonts w:ascii="Helvetica" w:hAnsi="Helvetica" w:cs="Helvetica"/>
          <w:b/>
          <w:bCs/>
          <w:color w:val="000000" w:themeColor="text1"/>
          <w:sz w:val="22"/>
          <w:szCs w:val="22"/>
        </w:rPr>
        <w:t>fixed-term basis.</w:t>
      </w:r>
    </w:p>
    <w:p w14:paraId="6FE084BC" w14:textId="77777777" w:rsidR="00AA151A" w:rsidRDefault="00AA151A" w:rsidP="00D31D73">
      <w:pPr>
        <w:rPr>
          <w:rFonts w:ascii="Helvetica" w:hAnsi="Helvetica" w:cs="Helvetica"/>
          <w:bCs/>
          <w:color w:val="800080"/>
          <w:sz w:val="22"/>
          <w:szCs w:val="22"/>
        </w:rPr>
      </w:pPr>
    </w:p>
    <w:p w14:paraId="26874C38" w14:textId="7226FBEE" w:rsidR="00D31D73" w:rsidRPr="003F6FD4" w:rsidRDefault="00D31D73" w:rsidP="00D31D73">
      <w:pPr>
        <w:rPr>
          <w:rFonts w:ascii="Helvetica" w:hAnsi="Helvetica" w:cs="Helvetica"/>
          <w:bCs/>
          <w:iCs/>
          <w:color w:val="000000" w:themeColor="text1"/>
          <w:sz w:val="22"/>
          <w:szCs w:val="22"/>
        </w:rPr>
      </w:pPr>
      <w:r w:rsidRPr="003F6FD4">
        <w:rPr>
          <w:rFonts w:ascii="Helvetica" w:hAnsi="Helvetica" w:cs="Helvetica"/>
          <w:bCs/>
          <w:color w:val="000000" w:themeColor="text1"/>
          <w:sz w:val="22"/>
          <w:szCs w:val="22"/>
        </w:rPr>
        <w:t xml:space="preserve">If you are offered and you accept a </w:t>
      </w:r>
      <w:r w:rsidR="00921BC3" w:rsidRPr="003F6FD4">
        <w:rPr>
          <w:rFonts w:ascii="Helvetica" w:hAnsi="Helvetica" w:cs="Helvetica"/>
          <w:bCs/>
          <w:color w:val="000000" w:themeColor="text1"/>
          <w:sz w:val="22"/>
          <w:szCs w:val="22"/>
        </w:rPr>
        <w:t>fixed term</w:t>
      </w:r>
      <w:r w:rsidRPr="003F6FD4">
        <w:rPr>
          <w:rFonts w:ascii="Helvetica" w:hAnsi="Helvetica" w:cs="Helvetica"/>
          <w:bCs/>
          <w:color w:val="000000" w:themeColor="text1"/>
          <w:sz w:val="22"/>
          <w:szCs w:val="22"/>
        </w:rPr>
        <w:t xml:space="preserve"> position e.g. a </w:t>
      </w:r>
      <w:r w:rsidR="00921BC3" w:rsidRPr="003F6FD4">
        <w:rPr>
          <w:rFonts w:ascii="Helvetica" w:hAnsi="Helvetica" w:cs="Helvetica"/>
          <w:bCs/>
          <w:color w:val="000000" w:themeColor="text1"/>
          <w:sz w:val="22"/>
          <w:szCs w:val="22"/>
        </w:rPr>
        <w:t xml:space="preserve">part-time, fixed term </w:t>
      </w:r>
      <w:r w:rsidRPr="003F6FD4">
        <w:rPr>
          <w:rFonts w:ascii="Helvetica" w:hAnsi="Helvetica" w:cs="Helvetica"/>
          <w:bCs/>
          <w:color w:val="000000" w:themeColor="text1"/>
          <w:sz w:val="22"/>
          <w:szCs w:val="22"/>
        </w:rPr>
        <w:t xml:space="preserve">position for </w:t>
      </w:r>
      <w:r w:rsidR="004D3CD2" w:rsidRPr="003F6FD4">
        <w:rPr>
          <w:rFonts w:ascii="Helvetica" w:hAnsi="Helvetica" w:cs="Helvetica"/>
          <w:bCs/>
          <w:color w:val="000000" w:themeColor="text1"/>
          <w:sz w:val="22"/>
          <w:szCs w:val="22"/>
        </w:rPr>
        <w:t>6</w:t>
      </w:r>
      <w:r w:rsidRPr="003F6FD4">
        <w:rPr>
          <w:rFonts w:ascii="Helvetica" w:hAnsi="Helvetica" w:cs="Helvetica"/>
          <w:bCs/>
          <w:color w:val="000000" w:themeColor="text1"/>
          <w:sz w:val="22"/>
          <w:szCs w:val="22"/>
        </w:rPr>
        <w:t xml:space="preserve"> months, and another part-time</w:t>
      </w:r>
      <w:r w:rsidR="00921BC3" w:rsidRPr="003F6FD4">
        <w:rPr>
          <w:rFonts w:ascii="Helvetica" w:hAnsi="Helvetica" w:cs="Helvetica"/>
          <w:bCs/>
          <w:color w:val="000000" w:themeColor="text1"/>
          <w:sz w:val="22"/>
          <w:szCs w:val="22"/>
        </w:rPr>
        <w:t>, fixed term</w:t>
      </w:r>
      <w:r w:rsidRPr="003F6FD4">
        <w:rPr>
          <w:rFonts w:ascii="Helvetica" w:hAnsi="Helvetica" w:cs="Helvetica"/>
          <w:bCs/>
          <w:color w:val="000000" w:themeColor="text1"/>
          <w:sz w:val="22"/>
          <w:szCs w:val="22"/>
        </w:rPr>
        <w:t xml:space="preserve"> position arises from the same recruitment campaign e.g. for 1 year, regardless of whether or not you are still working in your </w:t>
      </w:r>
      <w:r w:rsidR="00921BC3" w:rsidRPr="003F6FD4">
        <w:rPr>
          <w:rFonts w:ascii="Helvetica" w:hAnsi="Helvetica" w:cs="Helvetica"/>
          <w:bCs/>
          <w:color w:val="000000" w:themeColor="text1"/>
          <w:sz w:val="22"/>
          <w:szCs w:val="22"/>
        </w:rPr>
        <w:t>part-time, fixed term</w:t>
      </w:r>
      <w:r w:rsidRPr="003F6FD4">
        <w:rPr>
          <w:rFonts w:ascii="Helvetica" w:hAnsi="Helvetica" w:cs="Helvetica"/>
          <w:bCs/>
          <w:color w:val="000000" w:themeColor="text1"/>
          <w:sz w:val="22"/>
          <w:szCs w:val="22"/>
        </w:rPr>
        <w:t xml:space="preserve"> position, you will not be offered any further </w:t>
      </w:r>
      <w:r w:rsidR="00921BC3" w:rsidRPr="003F6FD4">
        <w:rPr>
          <w:rFonts w:ascii="Helvetica" w:hAnsi="Helvetica" w:cs="Helvetica"/>
          <w:bCs/>
          <w:color w:val="000000" w:themeColor="text1"/>
          <w:sz w:val="22"/>
          <w:szCs w:val="22"/>
        </w:rPr>
        <w:t>part-</w:t>
      </w:r>
      <w:r w:rsidRPr="003F6FD4">
        <w:rPr>
          <w:rFonts w:ascii="Helvetica" w:hAnsi="Helvetica" w:cs="Helvetica"/>
          <w:bCs/>
          <w:color w:val="000000" w:themeColor="text1"/>
          <w:sz w:val="22"/>
          <w:szCs w:val="22"/>
        </w:rPr>
        <w:t>time</w:t>
      </w:r>
      <w:r w:rsidR="00921BC3" w:rsidRPr="003F6FD4">
        <w:rPr>
          <w:rFonts w:ascii="Helvetica" w:hAnsi="Helvetica" w:cs="Helvetica"/>
          <w:bCs/>
          <w:color w:val="000000" w:themeColor="text1"/>
          <w:sz w:val="22"/>
          <w:szCs w:val="22"/>
        </w:rPr>
        <w:t>, fixed term</w:t>
      </w:r>
      <w:r w:rsidRPr="003F6FD4">
        <w:rPr>
          <w:rFonts w:ascii="Helvetica" w:hAnsi="Helvetica" w:cs="Helvetica"/>
          <w:bCs/>
          <w:color w:val="000000" w:themeColor="text1"/>
          <w:sz w:val="22"/>
          <w:szCs w:val="22"/>
        </w:rPr>
        <w:t xml:space="preserve"> position</w:t>
      </w:r>
      <w:r w:rsidR="00CD51ED" w:rsidRPr="003F6FD4">
        <w:rPr>
          <w:rFonts w:ascii="Helvetica" w:hAnsi="Helvetica" w:cs="Helvetica"/>
          <w:bCs/>
          <w:color w:val="000000" w:themeColor="text1"/>
          <w:sz w:val="22"/>
          <w:szCs w:val="22"/>
        </w:rPr>
        <w:t>s</w:t>
      </w:r>
      <w:r w:rsidRPr="003F6FD4">
        <w:rPr>
          <w:rFonts w:ascii="Helvetica" w:hAnsi="Helvetica" w:cs="Helvetica"/>
          <w:bCs/>
          <w:color w:val="000000" w:themeColor="text1"/>
          <w:sz w:val="22"/>
          <w:szCs w:val="22"/>
        </w:rPr>
        <w:t xml:space="preserve">. </w:t>
      </w:r>
      <w:r w:rsidR="00E22A52" w:rsidRPr="003F6FD4">
        <w:rPr>
          <w:rFonts w:ascii="Helvetica" w:hAnsi="Helvetica" w:cs="Helvetica"/>
          <w:bCs/>
          <w:iCs/>
          <w:color w:val="000000" w:themeColor="text1"/>
          <w:sz w:val="22"/>
          <w:szCs w:val="22"/>
        </w:rPr>
        <w:t>O</w:t>
      </w:r>
      <w:r w:rsidR="00CD51ED" w:rsidRPr="003F6FD4">
        <w:rPr>
          <w:rFonts w:ascii="Helvetica" w:hAnsi="Helvetica" w:cs="Helvetica"/>
          <w:bCs/>
          <w:iCs/>
          <w:color w:val="000000" w:themeColor="text1"/>
          <w:sz w:val="22"/>
          <w:szCs w:val="22"/>
        </w:rPr>
        <w:t xml:space="preserve">nly </w:t>
      </w:r>
      <w:r w:rsidRPr="003F6FD4">
        <w:rPr>
          <w:rFonts w:ascii="Helvetica" w:hAnsi="Helvetica" w:cs="Helvetica"/>
          <w:bCs/>
          <w:iCs/>
          <w:color w:val="000000" w:themeColor="text1"/>
          <w:sz w:val="22"/>
          <w:szCs w:val="22"/>
        </w:rPr>
        <w:t xml:space="preserve">in </w:t>
      </w:r>
      <w:r w:rsidR="00CD51ED" w:rsidRPr="003F6FD4">
        <w:rPr>
          <w:rFonts w:ascii="Helvetica" w:hAnsi="Helvetica" w:cs="Helvetica"/>
          <w:bCs/>
          <w:iCs/>
          <w:color w:val="000000" w:themeColor="text1"/>
          <w:sz w:val="22"/>
          <w:szCs w:val="22"/>
        </w:rPr>
        <w:t xml:space="preserve">exceptional </w:t>
      </w:r>
      <w:r w:rsidRPr="003F6FD4">
        <w:rPr>
          <w:rFonts w:ascii="Helvetica" w:hAnsi="Helvetica" w:cs="Helvetica"/>
          <w:bCs/>
          <w:iCs/>
          <w:color w:val="000000" w:themeColor="text1"/>
          <w:sz w:val="22"/>
          <w:szCs w:val="22"/>
        </w:rPr>
        <w:t xml:space="preserve">circumstances, when all relevant applicants on the reserve list for </w:t>
      </w:r>
      <w:r w:rsidR="00921BC3" w:rsidRPr="003F6FD4">
        <w:rPr>
          <w:rFonts w:ascii="Helvetica" w:hAnsi="Helvetica" w:cs="Helvetica"/>
          <w:bCs/>
          <w:iCs/>
          <w:color w:val="000000" w:themeColor="text1"/>
          <w:sz w:val="22"/>
          <w:szCs w:val="22"/>
        </w:rPr>
        <w:t>fixed term</w:t>
      </w:r>
      <w:r w:rsidRPr="003F6FD4">
        <w:rPr>
          <w:rFonts w:ascii="Helvetica" w:hAnsi="Helvetica" w:cs="Helvetica"/>
          <w:bCs/>
          <w:iCs/>
          <w:color w:val="000000" w:themeColor="text1"/>
          <w:sz w:val="22"/>
          <w:szCs w:val="22"/>
        </w:rPr>
        <w:t xml:space="preserve"> vacancies, have been offered opportunities for which they expressed a preference on their application form, and if the timing of the reserve list is still valid and there are still </w:t>
      </w:r>
      <w:r w:rsidR="00921BC3" w:rsidRPr="003F6FD4">
        <w:rPr>
          <w:rFonts w:ascii="Helvetica" w:hAnsi="Helvetica" w:cs="Helvetica"/>
          <w:bCs/>
          <w:iCs/>
          <w:color w:val="000000" w:themeColor="text1"/>
          <w:sz w:val="22"/>
          <w:szCs w:val="22"/>
        </w:rPr>
        <w:t>fixed term</w:t>
      </w:r>
      <w:r w:rsidRPr="003F6FD4">
        <w:rPr>
          <w:rFonts w:ascii="Helvetica" w:hAnsi="Helvetica" w:cs="Helvetica"/>
          <w:bCs/>
          <w:iCs/>
          <w:color w:val="000000" w:themeColor="text1"/>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3F6FD4">
        <w:rPr>
          <w:rFonts w:ascii="Helvetica" w:hAnsi="Helvetica" w:cs="Helvetica"/>
          <w:bCs/>
          <w:iCs/>
          <w:color w:val="000000" w:themeColor="text1"/>
          <w:sz w:val="22"/>
          <w:szCs w:val="22"/>
        </w:rPr>
        <w:t>fixed term</w:t>
      </w:r>
      <w:r w:rsidRPr="003F6FD4">
        <w:rPr>
          <w:rFonts w:ascii="Helvetica" w:hAnsi="Helvetica" w:cs="Helvetica"/>
          <w:bCs/>
          <w:iCs/>
          <w:color w:val="000000" w:themeColor="text1"/>
          <w:sz w:val="22"/>
          <w:szCs w:val="22"/>
        </w:rPr>
        <w:t xml:space="preserve"> position e.g. a part-time</w:t>
      </w:r>
      <w:r w:rsidR="00921BC3" w:rsidRPr="003F6FD4">
        <w:rPr>
          <w:rFonts w:ascii="Helvetica" w:hAnsi="Helvetica" w:cs="Helvetica"/>
          <w:bCs/>
          <w:iCs/>
          <w:color w:val="000000" w:themeColor="text1"/>
          <w:sz w:val="22"/>
          <w:szCs w:val="22"/>
        </w:rPr>
        <w:t>, fixed term</w:t>
      </w:r>
      <w:r w:rsidRPr="003F6FD4">
        <w:rPr>
          <w:rFonts w:ascii="Helvetica" w:hAnsi="Helvetica" w:cs="Helvetica"/>
          <w:bCs/>
          <w:iCs/>
          <w:color w:val="000000" w:themeColor="text1"/>
          <w:sz w:val="22"/>
          <w:szCs w:val="22"/>
        </w:rPr>
        <w:t xml:space="preserve"> position can be offered another </w:t>
      </w:r>
      <w:r w:rsidR="00921BC3" w:rsidRPr="003F6FD4">
        <w:rPr>
          <w:rFonts w:ascii="Helvetica" w:hAnsi="Helvetica" w:cs="Helvetica"/>
          <w:bCs/>
          <w:iCs/>
          <w:color w:val="000000" w:themeColor="text1"/>
          <w:sz w:val="22"/>
          <w:szCs w:val="22"/>
        </w:rPr>
        <w:t xml:space="preserve">part-time, fixed term </w:t>
      </w:r>
      <w:r w:rsidRPr="003F6FD4">
        <w:rPr>
          <w:rFonts w:ascii="Helvetica" w:hAnsi="Helvetica" w:cs="Helvetica"/>
          <w:bCs/>
          <w:iCs/>
          <w:color w:val="000000" w:themeColor="text1"/>
          <w:sz w:val="22"/>
          <w:szCs w:val="22"/>
        </w:rPr>
        <w:t>position.</w:t>
      </w:r>
      <w:r w:rsidR="00A26DC8" w:rsidRPr="003F6FD4">
        <w:rPr>
          <w:rFonts w:ascii="Helvetica" w:hAnsi="Helvetica" w:cs="Helvetica"/>
          <w:bCs/>
          <w:iCs/>
          <w:color w:val="000000" w:themeColor="text1"/>
          <w:sz w:val="22"/>
          <w:szCs w:val="22"/>
        </w:rPr>
        <w:t xml:space="preserve"> </w:t>
      </w:r>
    </w:p>
    <w:p w14:paraId="2F83CE6C" w14:textId="77777777" w:rsidR="00D31D73" w:rsidRPr="00D31D73" w:rsidRDefault="00D31D73" w:rsidP="00D31D73">
      <w:pPr>
        <w:rPr>
          <w:rFonts w:ascii="Helvetica" w:hAnsi="Helvetica" w:cs="Helvetica"/>
          <w:color w:val="800080"/>
          <w:sz w:val="22"/>
          <w:szCs w:val="22"/>
        </w:rPr>
      </w:pPr>
    </w:p>
    <w:p w14:paraId="6E92C30C"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0F519DF2"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492506AF"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2C7E4323" w14:textId="77777777" w:rsidR="00D31D73" w:rsidRPr="00D31D73" w:rsidRDefault="00D31D73" w:rsidP="00D31D73">
      <w:pPr>
        <w:rPr>
          <w:rFonts w:ascii="Helvetica" w:hAnsi="Helvetica" w:cs="Helvetica"/>
        </w:rPr>
      </w:pPr>
    </w:p>
    <w:p w14:paraId="02E26E36"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43AAAE96" w14:textId="77777777" w:rsidR="00D31D73" w:rsidRPr="00D31D73" w:rsidRDefault="00D31D73" w:rsidP="00D31D73">
      <w:pPr>
        <w:rPr>
          <w:rFonts w:ascii="Helvetica" w:hAnsi="Helvetica" w:cs="Helvetica"/>
          <w:b/>
          <w:bCs/>
          <w:sz w:val="22"/>
          <w:szCs w:val="22"/>
        </w:rPr>
      </w:pPr>
    </w:p>
    <w:p w14:paraId="5867F895" w14:textId="0AD10916" w:rsidR="005648F3" w:rsidRPr="00D31D73" w:rsidRDefault="003F6FD4" w:rsidP="005648F3">
      <w:pPr>
        <w:rPr>
          <w:rFonts w:ascii="Helvetica" w:hAnsi="Helvetica" w:cs="Helvetica"/>
          <w:sz w:val="22"/>
          <w:szCs w:val="22"/>
        </w:rPr>
      </w:pPr>
      <w:r w:rsidRPr="003F6FD4">
        <w:rPr>
          <w:rFonts w:ascii="Helvetica" w:hAnsi="Helvetica" w:cs="Helvetica"/>
          <w:b/>
          <w:bCs/>
          <w:sz w:val="22"/>
          <w:szCs w:val="22"/>
        </w:rPr>
        <w:t>J</w:t>
      </w:r>
      <w:r w:rsidR="005648F3" w:rsidRPr="003F6FD4">
        <w:rPr>
          <w:rFonts w:ascii="Helvetica" w:hAnsi="Helvetica" w:cs="Helvetica"/>
          <w:b/>
          <w:bCs/>
          <w:sz w:val="22"/>
          <w:szCs w:val="22"/>
        </w:rPr>
        <w:t>ob description:</w:t>
      </w:r>
      <w:r w:rsidR="005648F3" w:rsidRPr="00D31D73">
        <w:rPr>
          <w:rFonts w:ascii="Helvetica" w:hAnsi="Helvetica" w:cs="Helvetica"/>
          <w:sz w:val="22"/>
          <w:szCs w:val="22"/>
        </w:rPr>
        <w:t xml:space="preserve"> please refer to the job description for details of the duties of the post.</w:t>
      </w:r>
    </w:p>
    <w:p w14:paraId="27B843B9" w14:textId="1DA61AE2" w:rsidR="005648F3" w:rsidRPr="00D31D73" w:rsidRDefault="005648F3" w:rsidP="005648F3">
      <w:pPr>
        <w:rPr>
          <w:rFonts w:ascii="Helvetica" w:hAnsi="Helvetica" w:cs="Helvetica"/>
          <w:sz w:val="22"/>
          <w:szCs w:val="22"/>
        </w:rPr>
      </w:pPr>
      <w:r w:rsidRPr="003F6FD4">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experience which </w:t>
      </w:r>
      <w:r w:rsidR="003F6FD4">
        <w:rPr>
          <w:rFonts w:ascii="Helvetica" w:hAnsi="Helvetica" w:cs="Helvetica"/>
          <w:sz w:val="22"/>
          <w:szCs w:val="22"/>
        </w:rPr>
        <w:t>is</w:t>
      </w:r>
      <w:r w:rsidRPr="00D31D73">
        <w:rPr>
          <w:rFonts w:ascii="Helvetica" w:hAnsi="Helvetica" w:cs="Helvetica"/>
          <w:sz w:val="22"/>
          <w:szCs w:val="22"/>
        </w:rPr>
        <w:t xml:space="preserve"> required for the post.</w:t>
      </w:r>
    </w:p>
    <w:p w14:paraId="630AD0A5" w14:textId="77777777" w:rsidR="005648F3" w:rsidRPr="00D31D73" w:rsidRDefault="005648F3" w:rsidP="005648F3">
      <w:pPr>
        <w:jc w:val="both"/>
        <w:rPr>
          <w:rFonts w:ascii="Helvetica" w:hAnsi="Helvetica" w:cs="Helvetica"/>
          <w:sz w:val="22"/>
          <w:szCs w:val="22"/>
        </w:rPr>
      </w:pPr>
    </w:p>
    <w:p w14:paraId="6799731F"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52C1F8FC" w14:textId="48F259C9" w:rsidR="001B3521" w:rsidRPr="003F6FD4" w:rsidRDefault="001B3521" w:rsidP="001B3521">
      <w:pPr>
        <w:rPr>
          <w:rFonts w:ascii="Helvetica" w:hAnsi="Helvetica" w:cs="Helvetica"/>
          <w:color w:val="000000" w:themeColor="text1"/>
          <w:sz w:val="22"/>
          <w:szCs w:val="22"/>
        </w:rPr>
      </w:pPr>
      <w:r w:rsidRPr="003F6FD4">
        <w:rPr>
          <w:rFonts w:ascii="Helvetica" w:hAnsi="Helvetica" w:cs="Helvetica"/>
          <w:color w:val="000000" w:themeColor="text1"/>
          <w:sz w:val="22"/>
          <w:szCs w:val="22"/>
        </w:rPr>
        <w:t xml:space="preserve">The salary will be determined by the council in line with that determined by the National Joint Council for Local Government Services, currently Grade </w:t>
      </w:r>
      <w:r w:rsidR="003F6FD4" w:rsidRPr="003F6FD4">
        <w:rPr>
          <w:rFonts w:ascii="Helvetica" w:hAnsi="Helvetica" w:cs="Helvetica"/>
          <w:color w:val="000000" w:themeColor="text1"/>
          <w:sz w:val="22"/>
          <w:szCs w:val="22"/>
        </w:rPr>
        <w:t>1</w:t>
      </w:r>
      <w:r w:rsidRPr="003F6FD4">
        <w:rPr>
          <w:rFonts w:ascii="Helvetica" w:hAnsi="Helvetica" w:cs="Helvetica"/>
          <w:color w:val="000000" w:themeColor="text1"/>
          <w:sz w:val="22"/>
          <w:szCs w:val="22"/>
        </w:rPr>
        <w:t xml:space="preserve">, SCP </w:t>
      </w:r>
      <w:r w:rsidR="003F6FD4" w:rsidRPr="003F6FD4">
        <w:rPr>
          <w:rFonts w:ascii="Helvetica" w:hAnsi="Helvetica" w:cs="Helvetica"/>
          <w:color w:val="000000" w:themeColor="text1"/>
          <w:sz w:val="22"/>
          <w:szCs w:val="22"/>
        </w:rPr>
        <w:t>3</w:t>
      </w:r>
      <w:r w:rsidRPr="003F6FD4">
        <w:rPr>
          <w:rFonts w:ascii="Helvetica" w:hAnsi="Helvetica" w:cs="Helvetica"/>
          <w:color w:val="000000" w:themeColor="text1"/>
          <w:sz w:val="22"/>
          <w:szCs w:val="22"/>
        </w:rPr>
        <w:t xml:space="preserve"> to </w:t>
      </w:r>
      <w:r w:rsidR="003F6FD4" w:rsidRPr="003F6FD4">
        <w:rPr>
          <w:rFonts w:ascii="Helvetica" w:hAnsi="Helvetica" w:cs="Helvetica"/>
          <w:color w:val="000000" w:themeColor="text1"/>
          <w:sz w:val="22"/>
          <w:szCs w:val="22"/>
        </w:rPr>
        <w:t>5</w:t>
      </w:r>
      <w:r w:rsidRPr="003F6FD4">
        <w:rPr>
          <w:rFonts w:ascii="Helvetica" w:hAnsi="Helvetica" w:cs="Helvetica"/>
          <w:color w:val="000000" w:themeColor="text1"/>
          <w:sz w:val="22"/>
          <w:szCs w:val="22"/>
        </w:rPr>
        <w:t>, £</w:t>
      </w:r>
      <w:r w:rsidR="003F6FD4" w:rsidRPr="003F6FD4">
        <w:rPr>
          <w:rFonts w:ascii="Helvetica" w:hAnsi="Helvetica" w:cs="Helvetica"/>
          <w:color w:val="000000" w:themeColor="text1"/>
          <w:sz w:val="22"/>
          <w:szCs w:val="22"/>
        </w:rPr>
        <w:t>25,614</w:t>
      </w:r>
      <w:r w:rsidRPr="003F6FD4">
        <w:rPr>
          <w:rFonts w:ascii="Helvetica" w:hAnsi="Helvetica" w:cs="Helvetica"/>
          <w:color w:val="000000" w:themeColor="text1"/>
          <w:sz w:val="22"/>
          <w:szCs w:val="22"/>
        </w:rPr>
        <w:t xml:space="preserve"> - £</w:t>
      </w:r>
      <w:r w:rsidR="003F6FD4" w:rsidRPr="003F6FD4">
        <w:rPr>
          <w:rFonts w:ascii="Helvetica" w:hAnsi="Helvetica" w:cs="Helvetica"/>
          <w:color w:val="000000" w:themeColor="text1"/>
          <w:sz w:val="22"/>
          <w:szCs w:val="22"/>
        </w:rPr>
        <w:t>26,427</w:t>
      </w:r>
      <w:r w:rsidRPr="003F6FD4">
        <w:rPr>
          <w:rFonts w:ascii="Helvetica" w:hAnsi="Helvetica" w:cs="Helvetica"/>
          <w:color w:val="000000" w:themeColor="text1"/>
          <w:sz w:val="22"/>
          <w:szCs w:val="22"/>
        </w:rPr>
        <w:t xml:space="preserve"> per annum (£</w:t>
      </w:r>
      <w:r w:rsidR="003F6FD4" w:rsidRPr="003F6FD4">
        <w:rPr>
          <w:rFonts w:ascii="Helvetica" w:hAnsi="Helvetica" w:cs="Helvetica"/>
          <w:color w:val="000000" w:themeColor="text1"/>
          <w:sz w:val="22"/>
          <w:szCs w:val="22"/>
        </w:rPr>
        <w:t>13.27</w:t>
      </w:r>
      <w:r w:rsidRPr="003F6FD4">
        <w:rPr>
          <w:rFonts w:ascii="Helvetica" w:hAnsi="Helvetica" w:cs="Helvetica"/>
          <w:color w:val="000000" w:themeColor="text1"/>
          <w:sz w:val="22"/>
          <w:szCs w:val="22"/>
        </w:rPr>
        <w:t xml:space="preserve"> to £</w:t>
      </w:r>
      <w:r w:rsidR="003F6FD4" w:rsidRPr="003F6FD4">
        <w:rPr>
          <w:rFonts w:ascii="Helvetica" w:hAnsi="Helvetica" w:cs="Helvetica"/>
          <w:color w:val="000000" w:themeColor="text1"/>
          <w:sz w:val="22"/>
          <w:szCs w:val="22"/>
        </w:rPr>
        <w:t>13.69</w:t>
      </w:r>
      <w:r w:rsidRPr="003F6FD4">
        <w:rPr>
          <w:rFonts w:ascii="Helvetica" w:hAnsi="Helvetica" w:cs="Helvetica"/>
          <w:color w:val="000000" w:themeColor="text1"/>
          <w:sz w:val="22"/>
          <w:szCs w:val="22"/>
        </w:rPr>
        <w:t xml:space="preserve"> per hour) (pro rata to hours worked) </w:t>
      </w:r>
      <w:r w:rsidR="003F6FD4" w:rsidRPr="003F6FD4">
        <w:rPr>
          <w:rFonts w:ascii="Helvetica" w:hAnsi="Helvetica" w:cs="Helvetica"/>
          <w:color w:val="000000" w:themeColor="text1"/>
          <w:sz w:val="22"/>
          <w:szCs w:val="22"/>
        </w:rPr>
        <w:t>plus night rate</w:t>
      </w:r>
      <w:r w:rsidRPr="003F6FD4">
        <w:rPr>
          <w:rFonts w:ascii="Helvetica" w:hAnsi="Helvetica" w:cs="Helvetica"/>
          <w:color w:val="000000" w:themeColor="text1"/>
          <w:sz w:val="22"/>
          <w:szCs w:val="22"/>
        </w:rPr>
        <w:t xml:space="preserve"> (in normal circumstances, the starting salary is the minimum point). The salary will be paid fortnightly by direct payment by the Bankers Automated Clearing System (BACS) to a bank or building society account of your choice. </w:t>
      </w:r>
    </w:p>
    <w:p w14:paraId="66F0D1A9" w14:textId="77777777" w:rsidR="001B3521" w:rsidRPr="001B3521" w:rsidRDefault="001B3521" w:rsidP="001B3521">
      <w:pPr>
        <w:rPr>
          <w:rFonts w:ascii="Helvetica" w:hAnsi="Helvetica" w:cs="Helvetica"/>
          <w:b/>
          <w:bCs/>
          <w:color w:val="FF0000"/>
          <w:sz w:val="22"/>
          <w:szCs w:val="22"/>
        </w:rPr>
      </w:pPr>
    </w:p>
    <w:p w14:paraId="3FA822DA" w14:textId="2E8EBC39" w:rsidR="001B3521" w:rsidRPr="001B3521" w:rsidRDefault="001B3521" w:rsidP="001B3521">
      <w:pPr>
        <w:rPr>
          <w:rFonts w:ascii="Helvetica" w:hAnsi="Helvetica" w:cs="Helvetica"/>
          <w:b/>
          <w:bCs/>
          <w:color w:val="CC99FF"/>
          <w:sz w:val="22"/>
          <w:szCs w:val="22"/>
        </w:rPr>
      </w:pPr>
      <w:r w:rsidRPr="001B3521">
        <w:rPr>
          <w:rFonts w:ascii="Helvetica" w:hAnsi="Helvetica" w:cs="Helvetica"/>
          <w:b/>
          <w:bCs/>
          <w:sz w:val="22"/>
          <w:szCs w:val="22"/>
        </w:rPr>
        <w:t>The council reserves the right to transfer you onto monthly pay by BACS at any stage in the future without payment</w:t>
      </w:r>
      <w:r w:rsidR="003F6FD4">
        <w:rPr>
          <w:rFonts w:ascii="Helvetica" w:hAnsi="Helvetica" w:cs="Helvetica"/>
          <w:b/>
          <w:bCs/>
          <w:sz w:val="22"/>
          <w:szCs w:val="22"/>
        </w:rPr>
        <w:t>.</w:t>
      </w:r>
    </w:p>
    <w:p w14:paraId="304DD299" w14:textId="77777777" w:rsidR="001B3521" w:rsidRPr="001B3521" w:rsidRDefault="001B3521" w:rsidP="001B3521">
      <w:pPr>
        <w:rPr>
          <w:rFonts w:ascii="Helvetica" w:hAnsi="Helvetica" w:cs="Helvetica"/>
          <w:color w:val="800080"/>
          <w:sz w:val="22"/>
          <w:szCs w:val="22"/>
        </w:rPr>
      </w:pPr>
    </w:p>
    <w:p w14:paraId="34950369" w14:textId="5AF59D7D" w:rsidR="001B3521" w:rsidRPr="003F6FD4" w:rsidRDefault="001B3521" w:rsidP="001B3521">
      <w:pPr>
        <w:rPr>
          <w:rFonts w:ascii="Helvetica" w:hAnsi="Helvetica" w:cs="Helvetica"/>
          <w:b/>
          <w:bCs/>
          <w:color w:val="000000" w:themeColor="text1"/>
          <w:sz w:val="22"/>
          <w:szCs w:val="22"/>
        </w:rPr>
      </w:pPr>
      <w:r w:rsidRPr="003F6FD4">
        <w:rPr>
          <w:rFonts w:ascii="Helvetica" w:hAnsi="Helvetica" w:cs="Helvetica"/>
          <w:b/>
          <w:bCs/>
          <w:color w:val="000000" w:themeColor="text1"/>
          <w:sz w:val="22"/>
          <w:szCs w:val="22"/>
        </w:rPr>
        <w:t xml:space="preserve">Applicants should note that the above salary is based on a </w:t>
      </w:r>
      <w:r w:rsidR="003F6FD4" w:rsidRPr="003F6FD4">
        <w:rPr>
          <w:rFonts w:ascii="Helvetica" w:hAnsi="Helvetica" w:cs="Helvetica"/>
          <w:b/>
          <w:bCs/>
          <w:color w:val="000000" w:themeColor="text1"/>
          <w:sz w:val="22"/>
          <w:szCs w:val="22"/>
        </w:rPr>
        <w:t>37-hour</w:t>
      </w:r>
      <w:r w:rsidRPr="003F6FD4">
        <w:rPr>
          <w:rFonts w:ascii="Helvetica" w:hAnsi="Helvetica" w:cs="Helvetica"/>
          <w:b/>
          <w:bCs/>
          <w:color w:val="000000" w:themeColor="text1"/>
          <w:sz w:val="22"/>
          <w:szCs w:val="22"/>
        </w:rPr>
        <w:t xml:space="preserve"> working week.  Payment for this post will be on a pro rata basis that is, the salary will be based only on the contractual number of hours worked (as outlined below under </w:t>
      </w:r>
      <w:r w:rsidR="001F26EE">
        <w:rPr>
          <w:rFonts w:ascii="Helvetica" w:hAnsi="Helvetica" w:cs="Helvetica"/>
          <w:b/>
          <w:bCs/>
          <w:color w:val="000000" w:themeColor="text1"/>
          <w:sz w:val="22"/>
          <w:szCs w:val="22"/>
        </w:rPr>
        <w:t>Service and h</w:t>
      </w:r>
      <w:r w:rsidRPr="003F6FD4">
        <w:rPr>
          <w:rFonts w:ascii="Helvetica" w:hAnsi="Helvetica" w:cs="Helvetica"/>
          <w:b/>
          <w:bCs/>
          <w:color w:val="000000" w:themeColor="text1"/>
          <w:sz w:val="22"/>
          <w:szCs w:val="22"/>
        </w:rPr>
        <w:t>ours of duty).</w:t>
      </w:r>
    </w:p>
    <w:p w14:paraId="53B0A617" w14:textId="77777777" w:rsidR="001B3521" w:rsidRPr="001B3521" w:rsidRDefault="001B3521" w:rsidP="001B3521">
      <w:pPr>
        <w:rPr>
          <w:rFonts w:ascii="Helvetica" w:hAnsi="Helvetica" w:cs="Helvetica"/>
          <w:color w:val="800080"/>
          <w:sz w:val="22"/>
          <w:szCs w:val="22"/>
        </w:rPr>
      </w:pPr>
    </w:p>
    <w:p w14:paraId="217D1EE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58179EA5" w14:textId="0501E15E"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t>
      </w:r>
      <w:r w:rsidR="00062ACB" w:rsidRPr="00062ACB">
        <w:rPr>
          <w:rFonts w:ascii="Helvetica" w:hAnsi="Helvetica" w:cs="Helvetica"/>
          <w:sz w:val="22"/>
          <w:szCs w:val="22"/>
        </w:rPr>
        <w:t xml:space="preserve">may initially be based in any of the city centre council premises under the control of the Facilities Management Section but will be required to work in </w:t>
      </w:r>
      <w:proofErr w:type="gramStart"/>
      <w:r w:rsidR="00062ACB" w:rsidRPr="00062ACB">
        <w:rPr>
          <w:rFonts w:ascii="Helvetica" w:hAnsi="Helvetica" w:cs="Helvetica"/>
          <w:sz w:val="22"/>
          <w:szCs w:val="22"/>
        </w:rPr>
        <w:t>and, or</w:t>
      </w:r>
      <w:proofErr w:type="gramEnd"/>
      <w:r w:rsidR="00062ACB" w:rsidRPr="00062ACB">
        <w:rPr>
          <w:rFonts w:ascii="Helvetica" w:hAnsi="Helvetica" w:cs="Helvetica"/>
          <w:sz w:val="22"/>
          <w:szCs w:val="22"/>
        </w:rPr>
        <w:t xml:space="preserve"> visit other locations.</w:t>
      </w:r>
    </w:p>
    <w:p w14:paraId="1D2DFD28" w14:textId="77777777" w:rsidR="001B3521" w:rsidRPr="001B3521" w:rsidRDefault="001B3521" w:rsidP="001B3521">
      <w:pPr>
        <w:jc w:val="both"/>
        <w:rPr>
          <w:rFonts w:ascii="Helvetica" w:hAnsi="Helvetica" w:cs="Helvetica"/>
          <w:sz w:val="22"/>
          <w:szCs w:val="22"/>
        </w:rPr>
      </w:pPr>
    </w:p>
    <w:p w14:paraId="0855998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56EEEFF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277975A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79A28E95"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27D0B3CE"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57DB49DE"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12ADB6D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2D4B62B8" w14:textId="755FD3C1" w:rsidR="001B3521" w:rsidRPr="00062ACB" w:rsidRDefault="001B3521" w:rsidP="001B3521">
      <w:pPr>
        <w:ind w:left="426" w:hanging="426"/>
        <w:rPr>
          <w:rFonts w:ascii="Helvetica" w:hAnsi="Helvetica" w:cs="Helvetica"/>
          <w:color w:val="000000" w:themeColor="text1"/>
          <w:sz w:val="22"/>
          <w:szCs w:val="22"/>
        </w:rPr>
      </w:pPr>
      <w:r w:rsidRPr="00062ACB">
        <w:rPr>
          <w:rFonts w:ascii="Helvetica" w:hAnsi="Helvetica" w:cs="Helvetica"/>
          <w:color w:val="000000" w:themeColor="text1"/>
          <w:sz w:val="22"/>
          <w:szCs w:val="22"/>
        </w:rPr>
        <w:t>(</w:t>
      </w:r>
      <w:r w:rsidR="00062ACB" w:rsidRPr="00062ACB">
        <w:rPr>
          <w:rFonts w:ascii="Helvetica" w:hAnsi="Helvetica" w:cs="Helvetica"/>
          <w:color w:val="000000" w:themeColor="text1"/>
          <w:sz w:val="22"/>
          <w:szCs w:val="22"/>
        </w:rPr>
        <w:t>f</w:t>
      </w:r>
      <w:r w:rsidRPr="00062ACB">
        <w:rPr>
          <w:rFonts w:ascii="Helvetica" w:hAnsi="Helvetica" w:cs="Helvetica"/>
          <w:color w:val="000000" w:themeColor="text1"/>
          <w:sz w:val="22"/>
          <w:szCs w:val="22"/>
        </w:rPr>
        <w:t>)</w:t>
      </w:r>
      <w:r w:rsidRPr="00062ACB">
        <w:rPr>
          <w:rFonts w:ascii="Helvetica" w:hAnsi="Helvetica" w:cs="Helvetica"/>
          <w:color w:val="000000" w:themeColor="text1"/>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062ACB">
        <w:rPr>
          <w:rFonts w:ascii="Helvetica" w:hAnsi="Helvetica" w:cs="Helvetica"/>
          <w:color w:val="000000" w:themeColor="text1"/>
          <w:sz w:val="22"/>
          <w:szCs w:val="22"/>
        </w:rPr>
        <w:t>taken into account</w:t>
      </w:r>
      <w:proofErr w:type="gramEnd"/>
      <w:r w:rsidRPr="00062ACB">
        <w:rPr>
          <w:rFonts w:ascii="Helvetica" w:hAnsi="Helvetica" w:cs="Helvetica"/>
          <w:color w:val="000000" w:themeColor="text1"/>
          <w:sz w:val="22"/>
          <w:szCs w:val="22"/>
        </w:rPr>
        <w:t xml:space="preserve"> only when the conviction is considered relevant to the post and will be seen in the context of the job, the nature of the offence and the responsibility for the care of existing client/customer and employees.</w:t>
      </w:r>
    </w:p>
    <w:p w14:paraId="70AE6DC6" w14:textId="77777777" w:rsidR="001B3521" w:rsidRPr="001B3521" w:rsidRDefault="001B3521" w:rsidP="001B3521">
      <w:pPr>
        <w:rPr>
          <w:rFonts w:ascii="Helvetica" w:hAnsi="Helvetica" w:cs="Helvetica"/>
          <w:sz w:val="22"/>
          <w:szCs w:val="22"/>
        </w:rPr>
      </w:pPr>
    </w:p>
    <w:p w14:paraId="6EB626EF" w14:textId="77777777" w:rsidR="001B352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60C3AE78" w14:textId="77777777" w:rsidR="00F25FC5" w:rsidRPr="009A2EB1" w:rsidRDefault="00F25FC5" w:rsidP="001B3521">
      <w:pPr>
        <w:rPr>
          <w:rFonts w:ascii="Helvetica" w:hAnsi="Helvetica" w:cs="Helvetica"/>
          <w:sz w:val="22"/>
          <w:szCs w:val="22"/>
        </w:rPr>
      </w:pPr>
    </w:p>
    <w:p w14:paraId="5D008F24" w14:textId="0329412A" w:rsidR="001B3521" w:rsidRPr="00062ACB" w:rsidRDefault="001B3521" w:rsidP="001B3521">
      <w:pPr>
        <w:rPr>
          <w:rFonts w:ascii="Helvetica" w:hAnsi="Helvetica" w:cs="Helvetica"/>
          <w:color w:val="000000" w:themeColor="text1"/>
          <w:sz w:val="22"/>
          <w:szCs w:val="22"/>
        </w:rPr>
      </w:pPr>
      <w:r w:rsidRPr="00062ACB">
        <w:rPr>
          <w:rFonts w:ascii="Helvetica" w:hAnsi="Helvetica" w:cs="Helvetica"/>
          <w:color w:val="000000" w:themeColor="text1"/>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79803CB4" w14:textId="77777777" w:rsidR="001B3521" w:rsidRPr="001B3521" w:rsidRDefault="001B3521" w:rsidP="001B3521">
      <w:pPr>
        <w:rPr>
          <w:rFonts w:ascii="Helvetica" w:hAnsi="Helvetica" w:cs="Helvetica"/>
          <w:color w:val="FF0000"/>
          <w:sz w:val="22"/>
          <w:szCs w:val="22"/>
        </w:rPr>
      </w:pPr>
    </w:p>
    <w:p w14:paraId="47A5C36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3D46CDC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6051AA21" w14:textId="77777777" w:rsidR="001B3521" w:rsidRPr="001B3521" w:rsidRDefault="001B3521" w:rsidP="001B3521">
      <w:pPr>
        <w:rPr>
          <w:rFonts w:ascii="Helvetica" w:hAnsi="Helvetica" w:cs="Helvetica"/>
          <w:b/>
          <w:bCs/>
          <w:sz w:val="22"/>
          <w:szCs w:val="22"/>
          <w:u w:val="single"/>
        </w:rPr>
      </w:pPr>
    </w:p>
    <w:p w14:paraId="37F89579"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568B027F" w14:textId="77777777" w:rsidR="001B3521" w:rsidRPr="001B3521" w:rsidRDefault="001B3521" w:rsidP="001B3521">
      <w:pPr>
        <w:rPr>
          <w:rFonts w:ascii="Helvetica" w:hAnsi="Helvetica" w:cs="Helvetica"/>
          <w:b/>
          <w:bCs/>
          <w:sz w:val="22"/>
          <w:szCs w:val="22"/>
          <w:u w:val="single"/>
        </w:rPr>
      </w:pPr>
    </w:p>
    <w:p w14:paraId="2DEB9D2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42F9956C" w14:textId="7444A5C3"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sidR="00062ACB">
        <w:rPr>
          <w:rFonts w:ascii="Helvetica" w:hAnsi="Helvetica" w:cs="Helvetica"/>
          <w:sz w:val="22"/>
          <w:szCs w:val="22"/>
        </w:rPr>
        <w:t xml:space="preserve"> </w:t>
      </w:r>
      <w:r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7BE63469" w14:textId="77777777" w:rsidR="001B3521" w:rsidRPr="001B3521" w:rsidRDefault="001B3521" w:rsidP="001B3521">
      <w:pPr>
        <w:rPr>
          <w:rFonts w:ascii="Helvetica" w:hAnsi="Helvetica" w:cs="Helvetica"/>
          <w:i/>
          <w:sz w:val="22"/>
          <w:szCs w:val="22"/>
        </w:rPr>
      </w:pPr>
    </w:p>
    <w:p w14:paraId="49759ABA"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3FBDB1B4" w14:textId="77777777" w:rsidR="001B3521" w:rsidRPr="001B3521" w:rsidRDefault="001B3521" w:rsidP="001B3521">
      <w:pPr>
        <w:rPr>
          <w:rFonts w:ascii="Helvetica" w:hAnsi="Helvetica" w:cs="Helvetica"/>
          <w:b/>
          <w:bCs/>
          <w:sz w:val="22"/>
          <w:szCs w:val="22"/>
          <w:u w:val="single"/>
        </w:rPr>
      </w:pPr>
    </w:p>
    <w:p w14:paraId="6B5721F3"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08BE6622" w14:textId="77777777" w:rsidR="001B3521" w:rsidRPr="001B3521" w:rsidRDefault="001B3521" w:rsidP="001B3521">
      <w:pPr>
        <w:jc w:val="both"/>
        <w:rPr>
          <w:rFonts w:ascii="Helvetica" w:hAnsi="Helvetica" w:cs="Helvetica"/>
          <w:b/>
          <w:bCs/>
          <w:sz w:val="22"/>
          <w:szCs w:val="22"/>
        </w:rPr>
      </w:pPr>
    </w:p>
    <w:p w14:paraId="0B60EDC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77F83708" w14:textId="1213FE50" w:rsidR="001B3521" w:rsidRPr="00062ACB" w:rsidRDefault="001B3521" w:rsidP="001B3521">
      <w:pPr>
        <w:rPr>
          <w:rFonts w:ascii="Helvetica" w:hAnsi="Helvetica" w:cs="Helvetica"/>
          <w:color w:val="000000" w:themeColor="text1"/>
          <w:sz w:val="22"/>
          <w:szCs w:val="22"/>
        </w:rPr>
      </w:pPr>
      <w:r w:rsidRPr="00062ACB">
        <w:rPr>
          <w:rFonts w:ascii="Helvetica" w:hAnsi="Helvetica" w:cs="Helvetica"/>
          <w:color w:val="000000" w:themeColor="text1"/>
          <w:sz w:val="22"/>
          <w:szCs w:val="22"/>
        </w:rPr>
        <w:t xml:space="preserve">The hours of duty are </w:t>
      </w:r>
      <w:r w:rsidR="00062ACB" w:rsidRPr="00062ACB">
        <w:rPr>
          <w:rFonts w:ascii="Helvetica" w:hAnsi="Helvetica" w:cs="Helvetica"/>
          <w:color w:val="000000" w:themeColor="text1"/>
          <w:sz w:val="22"/>
          <w:szCs w:val="22"/>
        </w:rPr>
        <w:t>16</w:t>
      </w:r>
      <w:r w:rsidRPr="00062ACB">
        <w:rPr>
          <w:rFonts w:ascii="Helvetica" w:hAnsi="Helvetica" w:cs="Helvetica"/>
          <w:color w:val="000000" w:themeColor="text1"/>
          <w:sz w:val="22"/>
          <w:szCs w:val="22"/>
        </w:rPr>
        <w:t xml:space="preserve"> per week, </w:t>
      </w:r>
      <w:r w:rsidR="00062ACB" w:rsidRPr="00062ACB">
        <w:rPr>
          <w:rFonts w:ascii="Helvetica" w:hAnsi="Helvetica" w:cs="Helvetica"/>
          <w:color w:val="000000" w:themeColor="text1"/>
          <w:sz w:val="22"/>
          <w:szCs w:val="22"/>
        </w:rPr>
        <w:t>working 5pm – 8.15pm Monday to Thursday, and 4.30pm – 7.30pm on Friday. </w:t>
      </w:r>
    </w:p>
    <w:p w14:paraId="2B81151F" w14:textId="77777777" w:rsidR="00062ACB" w:rsidRPr="00062ACB" w:rsidRDefault="00062ACB" w:rsidP="001B3521">
      <w:pPr>
        <w:rPr>
          <w:rFonts w:ascii="Helvetica" w:hAnsi="Helvetica" w:cs="Helvetica"/>
          <w:color w:val="000000" w:themeColor="text1"/>
          <w:sz w:val="22"/>
          <w:szCs w:val="22"/>
        </w:rPr>
      </w:pPr>
    </w:p>
    <w:p w14:paraId="04F96921" w14:textId="3EE5228A" w:rsidR="001B3521" w:rsidRPr="00062ACB" w:rsidRDefault="001F26EE" w:rsidP="001B3521">
      <w:pPr>
        <w:rPr>
          <w:rFonts w:ascii="Helvetica" w:hAnsi="Helvetica" w:cs="Helvetica"/>
          <w:color w:val="000000" w:themeColor="text1"/>
          <w:sz w:val="22"/>
          <w:szCs w:val="22"/>
        </w:rPr>
      </w:pPr>
      <w:r>
        <w:rPr>
          <w:rFonts w:ascii="Helvetica" w:hAnsi="Helvetica" w:cs="Helvetica"/>
          <w:color w:val="000000" w:themeColor="text1"/>
          <w:sz w:val="22"/>
          <w:szCs w:val="22"/>
        </w:rPr>
        <w:t>However, w</w:t>
      </w:r>
      <w:r w:rsidR="00062ACB" w:rsidRPr="00062ACB">
        <w:rPr>
          <w:rFonts w:ascii="Helvetica" w:hAnsi="Helvetica" w:cs="Helvetica"/>
          <w:color w:val="000000" w:themeColor="text1"/>
          <w:sz w:val="22"/>
          <w:szCs w:val="22"/>
        </w:rPr>
        <w:t>hen</w:t>
      </w:r>
      <w:r w:rsidR="001B3521" w:rsidRPr="00062ACB">
        <w:rPr>
          <w:rFonts w:ascii="Helvetica" w:hAnsi="Helvetica" w:cs="Helvetica"/>
          <w:color w:val="000000" w:themeColor="text1"/>
          <w:sz w:val="22"/>
          <w:szCs w:val="22"/>
        </w:rPr>
        <w:t xml:space="preserve"> advised, you will be required for operational reasons to work outside of these hours including on extra statutory, bank and/or public holidays. </w:t>
      </w:r>
    </w:p>
    <w:p w14:paraId="6F42C764" w14:textId="77777777" w:rsidR="001B3521" w:rsidRPr="00062ACB" w:rsidRDefault="001B3521" w:rsidP="001B3521">
      <w:pPr>
        <w:rPr>
          <w:rFonts w:ascii="Helvetica" w:hAnsi="Helvetica" w:cs="Helvetica"/>
          <w:color w:val="000000" w:themeColor="text1"/>
          <w:sz w:val="22"/>
          <w:szCs w:val="22"/>
        </w:rPr>
      </w:pPr>
    </w:p>
    <w:p w14:paraId="6FE82E34" w14:textId="77777777" w:rsidR="001B3521" w:rsidRPr="00062ACB" w:rsidRDefault="001B3521" w:rsidP="001B3521">
      <w:pPr>
        <w:rPr>
          <w:rFonts w:ascii="Arial" w:hAnsi="Arial" w:cs="Arial"/>
          <w:color w:val="000000" w:themeColor="text1"/>
          <w:sz w:val="22"/>
          <w:szCs w:val="22"/>
        </w:rPr>
      </w:pPr>
      <w:r w:rsidRPr="00062ACB">
        <w:rPr>
          <w:rFonts w:ascii="Arial" w:hAnsi="Arial" w:cs="Arial"/>
          <w:color w:val="000000" w:themeColor="text1"/>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394169DE" w14:textId="77777777" w:rsidR="001B3521" w:rsidRPr="001B3521" w:rsidRDefault="001B3521" w:rsidP="001B3521">
      <w:pPr>
        <w:rPr>
          <w:rFonts w:ascii="Helvetica" w:hAnsi="Helvetica" w:cs="Helvetica"/>
          <w:sz w:val="22"/>
          <w:szCs w:val="22"/>
        </w:rPr>
      </w:pPr>
    </w:p>
    <w:p w14:paraId="6E3F742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1D23E465" w14:textId="77777777" w:rsidR="001B3521" w:rsidRPr="00062ACB" w:rsidRDefault="001B3521" w:rsidP="001B3521">
      <w:pPr>
        <w:rPr>
          <w:rFonts w:ascii="Arial" w:hAnsi="Arial" w:cs="Arial"/>
          <w:color w:val="000000" w:themeColor="text1"/>
          <w:sz w:val="22"/>
          <w:szCs w:val="22"/>
        </w:rPr>
      </w:pPr>
      <w:r w:rsidRPr="00062ACB">
        <w:rPr>
          <w:rFonts w:ascii="Arial" w:hAnsi="Arial" w:cs="Arial"/>
          <w:color w:val="000000" w:themeColor="text1"/>
          <w:sz w:val="22"/>
          <w:szCs w:val="22"/>
        </w:rPr>
        <w:t xml:space="preserve">Annual leave and extra statutory, bank or public holiday entitlement is calculated in hours/minutes.  </w:t>
      </w:r>
    </w:p>
    <w:p w14:paraId="04FDBE7A" w14:textId="77777777" w:rsidR="001B3521" w:rsidRPr="00062ACB" w:rsidRDefault="001B3521" w:rsidP="001B3521">
      <w:pPr>
        <w:rPr>
          <w:rFonts w:ascii="Arial" w:hAnsi="Arial" w:cs="Arial"/>
          <w:color w:val="000000" w:themeColor="text1"/>
          <w:sz w:val="22"/>
          <w:szCs w:val="22"/>
        </w:rPr>
      </w:pPr>
    </w:p>
    <w:p w14:paraId="15810240" w14:textId="77777777" w:rsidR="001B3521" w:rsidRPr="00062ACB" w:rsidRDefault="004A5A6C" w:rsidP="001B3521">
      <w:pPr>
        <w:rPr>
          <w:rFonts w:ascii="Arial" w:hAnsi="Arial" w:cs="Arial"/>
          <w:color w:val="000000" w:themeColor="text1"/>
          <w:sz w:val="22"/>
          <w:szCs w:val="22"/>
        </w:rPr>
      </w:pPr>
      <w:r w:rsidRPr="00062ACB">
        <w:rPr>
          <w:rFonts w:ascii="Arial" w:hAnsi="Arial" w:cs="Arial"/>
          <w:color w:val="000000" w:themeColor="text1"/>
          <w:sz w:val="22"/>
          <w:szCs w:val="22"/>
        </w:rPr>
        <w:t>If y</w:t>
      </w:r>
      <w:r w:rsidR="001B3521" w:rsidRPr="00062ACB">
        <w:rPr>
          <w:rFonts w:ascii="Arial" w:hAnsi="Arial" w:cs="Arial"/>
          <w:color w:val="000000" w:themeColor="text1"/>
          <w:sz w:val="22"/>
          <w:szCs w:val="22"/>
        </w:rPr>
        <w:t xml:space="preserve">ou </w:t>
      </w:r>
      <w:r w:rsidRPr="00062ACB">
        <w:rPr>
          <w:rFonts w:ascii="Arial" w:hAnsi="Arial" w:cs="Arial"/>
          <w:color w:val="000000" w:themeColor="text1"/>
          <w:sz w:val="22"/>
          <w:szCs w:val="22"/>
        </w:rPr>
        <w:t>are</w:t>
      </w:r>
      <w:r w:rsidR="001B3521" w:rsidRPr="00062ACB">
        <w:rPr>
          <w:rFonts w:ascii="Arial" w:hAnsi="Arial" w:cs="Arial"/>
          <w:color w:val="000000" w:themeColor="text1"/>
          <w:sz w:val="22"/>
          <w:szCs w:val="22"/>
        </w:rPr>
        <w:t xml:space="preserve"> appointed on the standard full-time hours of 37 per week</w:t>
      </w:r>
      <w:r w:rsidRPr="00062ACB">
        <w:rPr>
          <w:rFonts w:ascii="Arial" w:hAnsi="Arial" w:cs="Arial"/>
          <w:color w:val="000000" w:themeColor="text1"/>
          <w:sz w:val="22"/>
          <w:szCs w:val="22"/>
        </w:rPr>
        <w:t>, you</w:t>
      </w:r>
      <w:r w:rsidR="001B3521" w:rsidRPr="00062ACB">
        <w:rPr>
          <w:rFonts w:ascii="Arial" w:hAnsi="Arial" w:cs="Arial"/>
          <w:color w:val="000000" w:themeColor="text1"/>
          <w:sz w:val="22"/>
          <w:szCs w:val="22"/>
        </w:rPr>
        <w:t xml:space="preserve"> will be entitled to 177.6 hours (24 days) annual leave, plus 88.8 hours (12 days) bank or other holidays. </w:t>
      </w:r>
    </w:p>
    <w:p w14:paraId="11400002" w14:textId="77777777" w:rsidR="001B3521" w:rsidRPr="00062ACB" w:rsidRDefault="001B3521" w:rsidP="001B3521">
      <w:pPr>
        <w:rPr>
          <w:rFonts w:ascii="Arial" w:hAnsi="Arial" w:cs="Arial"/>
          <w:color w:val="000000" w:themeColor="text1"/>
          <w:sz w:val="22"/>
          <w:szCs w:val="22"/>
        </w:rPr>
      </w:pPr>
      <w:r w:rsidRPr="00062ACB">
        <w:rPr>
          <w:rFonts w:ascii="Arial" w:hAnsi="Arial" w:cs="Arial"/>
          <w:color w:val="000000" w:themeColor="text1"/>
          <w:sz w:val="22"/>
          <w:szCs w:val="22"/>
        </w:rPr>
        <w:t xml:space="preserve"> </w:t>
      </w:r>
    </w:p>
    <w:p w14:paraId="5F4D0D63" w14:textId="77777777" w:rsidR="001B3521" w:rsidRPr="00062ACB" w:rsidRDefault="001B3521" w:rsidP="001B3521">
      <w:pPr>
        <w:rPr>
          <w:rFonts w:ascii="Arial" w:hAnsi="Arial" w:cs="Arial"/>
          <w:color w:val="000000" w:themeColor="text1"/>
          <w:sz w:val="22"/>
          <w:szCs w:val="22"/>
        </w:rPr>
      </w:pPr>
      <w:r w:rsidRPr="00062ACB">
        <w:rPr>
          <w:rFonts w:ascii="Arial" w:hAnsi="Arial" w:cs="Arial"/>
          <w:color w:val="000000" w:themeColor="text1"/>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A0785CE" w14:textId="77777777" w:rsidR="001B3521" w:rsidRPr="00062ACB" w:rsidRDefault="001B3521" w:rsidP="001B3521">
      <w:pPr>
        <w:rPr>
          <w:rFonts w:ascii="Arial" w:hAnsi="Arial" w:cs="Arial"/>
          <w:color w:val="000000" w:themeColor="text1"/>
          <w:sz w:val="22"/>
          <w:szCs w:val="22"/>
        </w:rPr>
      </w:pPr>
    </w:p>
    <w:p w14:paraId="7DA4E675" w14:textId="77777777" w:rsidR="001B3521" w:rsidRPr="00062ACB" w:rsidRDefault="001B3521" w:rsidP="001B3521">
      <w:pPr>
        <w:ind w:right="424"/>
        <w:rPr>
          <w:rFonts w:ascii="Arial" w:hAnsi="Arial" w:cs="Arial"/>
          <w:color w:val="000000" w:themeColor="text1"/>
          <w:sz w:val="22"/>
          <w:szCs w:val="22"/>
        </w:rPr>
      </w:pPr>
      <w:r w:rsidRPr="00062ACB">
        <w:rPr>
          <w:rFonts w:ascii="Arial" w:hAnsi="Arial" w:cs="Arial"/>
          <w:color w:val="000000" w:themeColor="text1"/>
          <w:sz w:val="22"/>
          <w:szCs w:val="22"/>
        </w:rPr>
        <w:t>Figures in brackets represent the number of days based upon a standard day of 7.4 hrs.</w:t>
      </w:r>
    </w:p>
    <w:p w14:paraId="3A2A004E" w14:textId="77777777" w:rsidR="001B3521" w:rsidRPr="00062ACB" w:rsidRDefault="001B3521" w:rsidP="001B3521">
      <w:pPr>
        <w:ind w:right="424"/>
        <w:rPr>
          <w:rFonts w:ascii="Arial" w:hAnsi="Arial" w:cs="Arial"/>
          <w:color w:val="000000" w:themeColor="text1"/>
          <w:sz w:val="22"/>
          <w:szCs w:val="22"/>
        </w:rPr>
      </w:pPr>
    </w:p>
    <w:p w14:paraId="785A7617" w14:textId="77777777" w:rsidR="001B3521" w:rsidRPr="00062ACB" w:rsidRDefault="004A5A6C" w:rsidP="001B3521">
      <w:pPr>
        <w:rPr>
          <w:rFonts w:ascii="Arial" w:hAnsi="Arial" w:cs="Arial"/>
          <w:color w:val="000000" w:themeColor="text1"/>
          <w:sz w:val="22"/>
          <w:szCs w:val="22"/>
        </w:rPr>
      </w:pPr>
      <w:r w:rsidRPr="00062ACB">
        <w:rPr>
          <w:rFonts w:ascii="Arial" w:hAnsi="Arial" w:cs="Arial"/>
          <w:color w:val="000000" w:themeColor="text1"/>
          <w:sz w:val="22"/>
          <w:szCs w:val="22"/>
        </w:rPr>
        <w:t>If you</w:t>
      </w:r>
      <w:r w:rsidR="001B3521" w:rsidRPr="00062ACB">
        <w:rPr>
          <w:rFonts w:ascii="Arial" w:hAnsi="Arial" w:cs="Arial"/>
          <w:color w:val="000000" w:themeColor="text1"/>
          <w:sz w:val="22"/>
          <w:szCs w:val="22"/>
        </w:rPr>
        <w:t xml:space="preserve"> do not work the standard full-time hours, annual leave and extra statutory, bank or public holiday entitlement will be calculated on</w:t>
      </w:r>
      <w:r w:rsidR="002F7366" w:rsidRPr="00062ACB">
        <w:rPr>
          <w:rFonts w:ascii="Arial" w:hAnsi="Arial" w:cs="Arial"/>
          <w:color w:val="000000" w:themeColor="text1"/>
          <w:sz w:val="22"/>
          <w:szCs w:val="22"/>
        </w:rPr>
        <w:t xml:space="preserve"> a</w:t>
      </w:r>
      <w:r w:rsidR="001B3521" w:rsidRPr="00062ACB">
        <w:rPr>
          <w:rFonts w:ascii="Arial" w:hAnsi="Arial" w:cs="Arial"/>
          <w:color w:val="000000" w:themeColor="text1"/>
          <w:sz w:val="22"/>
          <w:szCs w:val="22"/>
        </w:rPr>
        <w:t xml:space="preserve"> pro</w:t>
      </w:r>
      <w:r w:rsidR="007C3E14" w:rsidRPr="00062ACB">
        <w:rPr>
          <w:rFonts w:ascii="Arial" w:hAnsi="Arial" w:cs="Arial"/>
          <w:color w:val="000000" w:themeColor="text1"/>
          <w:sz w:val="22"/>
          <w:szCs w:val="22"/>
        </w:rPr>
        <w:t xml:space="preserve"> </w:t>
      </w:r>
      <w:r w:rsidR="001B3521" w:rsidRPr="00062ACB">
        <w:rPr>
          <w:rFonts w:ascii="Arial" w:hAnsi="Arial" w:cs="Arial"/>
          <w:color w:val="000000" w:themeColor="text1"/>
          <w:sz w:val="22"/>
          <w:szCs w:val="22"/>
        </w:rPr>
        <w:t>rata basis to their contracted hours, based on the standard full-time hours of 37 per week and a standard day of 7.4 hours (i.e. 7 hrs 24 minutes).</w:t>
      </w:r>
    </w:p>
    <w:p w14:paraId="417154AE" w14:textId="77777777" w:rsidR="001B3521" w:rsidRPr="00062ACB" w:rsidRDefault="001B3521" w:rsidP="001B3521">
      <w:pPr>
        <w:rPr>
          <w:rFonts w:ascii="Arial" w:hAnsi="Arial" w:cs="Arial"/>
          <w:color w:val="000000" w:themeColor="text1"/>
          <w:sz w:val="22"/>
          <w:szCs w:val="22"/>
        </w:rPr>
      </w:pPr>
    </w:p>
    <w:p w14:paraId="33CA68A9" w14:textId="77777777" w:rsidR="001B3521" w:rsidRPr="00062ACB" w:rsidRDefault="001B3521" w:rsidP="001B3521">
      <w:pPr>
        <w:textAlignment w:val="baseline"/>
        <w:rPr>
          <w:rFonts w:ascii="Calibri" w:hAnsi="Calibri"/>
          <w:color w:val="000000" w:themeColor="text1"/>
          <w:sz w:val="22"/>
          <w:szCs w:val="22"/>
        </w:rPr>
      </w:pPr>
      <w:r w:rsidRPr="00062ACB">
        <w:rPr>
          <w:rFonts w:ascii="Arial" w:hAnsi="Arial" w:cs="Arial"/>
          <w:color w:val="000000" w:themeColor="text1"/>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771DDFE0" w14:textId="77777777" w:rsidR="001B3521" w:rsidRPr="00062ACB" w:rsidRDefault="001B3521" w:rsidP="001B3521">
      <w:pPr>
        <w:rPr>
          <w:rFonts w:ascii="Arial" w:hAnsi="Arial" w:cs="Arial"/>
          <w:color w:val="000000" w:themeColor="text1"/>
          <w:sz w:val="22"/>
          <w:szCs w:val="22"/>
        </w:rPr>
      </w:pPr>
    </w:p>
    <w:p w14:paraId="50229553" w14:textId="77777777" w:rsidR="001B3521" w:rsidRPr="00062ACB" w:rsidRDefault="001B3521" w:rsidP="001B3521">
      <w:pPr>
        <w:rPr>
          <w:rFonts w:ascii="Arial" w:hAnsi="Arial" w:cs="Arial"/>
          <w:color w:val="000000" w:themeColor="text1"/>
          <w:sz w:val="22"/>
          <w:szCs w:val="22"/>
        </w:rPr>
      </w:pPr>
      <w:r w:rsidRPr="00062ACB">
        <w:rPr>
          <w:rFonts w:ascii="Arial" w:hAnsi="Arial" w:cs="Arial"/>
          <w:color w:val="000000" w:themeColor="text1"/>
          <w:sz w:val="22"/>
          <w:szCs w:val="22"/>
        </w:rPr>
        <w:t xml:space="preserve">All employees required to work on extra statutory, bank or public holidays will be remunerated in accordance with Part 3, paragraph 2 of the </w:t>
      </w:r>
      <w:r w:rsidRPr="00062ACB">
        <w:rPr>
          <w:rFonts w:ascii="Helvetica" w:hAnsi="Helvetica" w:cs="Helvetica"/>
          <w:color w:val="000000" w:themeColor="text1"/>
          <w:sz w:val="22"/>
          <w:szCs w:val="22"/>
        </w:rPr>
        <w:t>National Joint Council for Local Government Services National Agreement on Pay and Conditions of Service</w:t>
      </w:r>
      <w:r w:rsidRPr="00062ACB">
        <w:rPr>
          <w:rFonts w:ascii="Arial" w:hAnsi="Arial" w:cs="Arial"/>
          <w:color w:val="000000" w:themeColor="text1"/>
          <w:sz w:val="22"/>
          <w:szCs w:val="22"/>
        </w:rPr>
        <w:t>.</w:t>
      </w:r>
    </w:p>
    <w:p w14:paraId="59C78238" w14:textId="77777777" w:rsidR="001B3521" w:rsidRPr="00062ACB" w:rsidRDefault="001B3521" w:rsidP="001B3521">
      <w:pPr>
        <w:rPr>
          <w:rFonts w:ascii="Arial" w:hAnsi="Arial" w:cs="Arial"/>
          <w:color w:val="000000" w:themeColor="text1"/>
          <w:sz w:val="22"/>
          <w:szCs w:val="22"/>
        </w:rPr>
      </w:pPr>
    </w:p>
    <w:p w14:paraId="55DB7BDA" w14:textId="77777777" w:rsidR="001B3521" w:rsidRPr="00062ACB" w:rsidRDefault="001B3521" w:rsidP="001B3521">
      <w:pPr>
        <w:widowControl w:val="0"/>
        <w:adjustRightInd w:val="0"/>
        <w:textAlignment w:val="baseline"/>
        <w:rPr>
          <w:rFonts w:ascii="Arial" w:hAnsi="Arial" w:cs="Arial"/>
          <w:color w:val="000000" w:themeColor="text1"/>
          <w:sz w:val="22"/>
          <w:szCs w:val="22"/>
        </w:rPr>
      </w:pPr>
      <w:r w:rsidRPr="00062ACB">
        <w:rPr>
          <w:rFonts w:ascii="Arial" w:hAnsi="Arial" w:cs="Arial"/>
          <w:color w:val="000000" w:themeColor="text1"/>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602B4E68" w14:textId="77777777" w:rsidR="001B3521" w:rsidRPr="001B3521" w:rsidRDefault="001B3521" w:rsidP="001B3521">
      <w:pPr>
        <w:rPr>
          <w:rFonts w:ascii="Helvetica" w:hAnsi="Helvetica" w:cs="Helvetica"/>
          <w:color w:val="5F497A" w:themeColor="accent4" w:themeShade="BF"/>
          <w:sz w:val="22"/>
          <w:szCs w:val="22"/>
        </w:rPr>
      </w:pPr>
    </w:p>
    <w:p w14:paraId="5077DFE9" w14:textId="77777777" w:rsidR="00F25FC5" w:rsidRDefault="00F25FC5" w:rsidP="001B3521">
      <w:pPr>
        <w:jc w:val="both"/>
        <w:rPr>
          <w:rFonts w:ascii="Helvetica" w:hAnsi="Helvetica" w:cs="Helvetica"/>
          <w:b/>
          <w:bCs/>
          <w:sz w:val="22"/>
          <w:szCs w:val="22"/>
        </w:rPr>
      </w:pPr>
    </w:p>
    <w:p w14:paraId="705709E8" w14:textId="4E09290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562409B5" w14:textId="77777777" w:rsid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p w14:paraId="2485ECDD" w14:textId="77777777" w:rsidR="00F25FC5" w:rsidRPr="001B3521" w:rsidRDefault="00F25FC5"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261"/>
        <w:gridCol w:w="4847"/>
      </w:tblGrid>
      <w:tr w:rsidR="001B3521" w:rsidRPr="001B3521" w14:paraId="33F00F6A" w14:textId="77777777" w:rsidTr="001B3521">
        <w:tc>
          <w:tcPr>
            <w:tcW w:w="4261" w:type="dxa"/>
            <w:hideMark/>
          </w:tcPr>
          <w:p w14:paraId="3F954B7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D7D88A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1C837BA2" w14:textId="77777777" w:rsidTr="001B3521">
        <w:tc>
          <w:tcPr>
            <w:tcW w:w="4261" w:type="dxa"/>
          </w:tcPr>
          <w:p w14:paraId="1B8C1772" w14:textId="77777777" w:rsidR="001B3521" w:rsidRPr="001B3521" w:rsidRDefault="001B3521" w:rsidP="001B3521">
            <w:pPr>
              <w:rPr>
                <w:rFonts w:ascii="Helvetica" w:hAnsi="Helvetica" w:cs="Helvetica"/>
                <w:sz w:val="22"/>
                <w:szCs w:val="22"/>
              </w:rPr>
            </w:pPr>
          </w:p>
        </w:tc>
        <w:tc>
          <w:tcPr>
            <w:tcW w:w="4847" w:type="dxa"/>
          </w:tcPr>
          <w:p w14:paraId="686C4442" w14:textId="77777777" w:rsidR="001B3521" w:rsidRPr="001B3521" w:rsidRDefault="001B3521" w:rsidP="001B3521">
            <w:pPr>
              <w:rPr>
                <w:rFonts w:ascii="Helvetica" w:hAnsi="Helvetica" w:cs="Helvetica"/>
                <w:sz w:val="22"/>
                <w:szCs w:val="22"/>
              </w:rPr>
            </w:pPr>
          </w:p>
        </w:tc>
      </w:tr>
      <w:tr w:rsidR="001B3521" w:rsidRPr="001B3521" w14:paraId="60F9C73E" w14:textId="77777777" w:rsidTr="001B3521">
        <w:tc>
          <w:tcPr>
            <w:tcW w:w="4261" w:type="dxa"/>
            <w:hideMark/>
          </w:tcPr>
          <w:p w14:paraId="7B2ABFA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20766A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6A5649E3" w14:textId="77777777" w:rsidTr="001B3521">
        <w:tc>
          <w:tcPr>
            <w:tcW w:w="4261" w:type="dxa"/>
          </w:tcPr>
          <w:p w14:paraId="695D86AA" w14:textId="77777777" w:rsidR="001B3521" w:rsidRPr="001B3521" w:rsidRDefault="001B3521" w:rsidP="001B3521">
            <w:pPr>
              <w:rPr>
                <w:rFonts w:ascii="Helvetica" w:hAnsi="Helvetica" w:cs="Helvetica"/>
                <w:sz w:val="22"/>
                <w:szCs w:val="22"/>
              </w:rPr>
            </w:pPr>
          </w:p>
        </w:tc>
        <w:tc>
          <w:tcPr>
            <w:tcW w:w="4847" w:type="dxa"/>
          </w:tcPr>
          <w:p w14:paraId="44040C3D" w14:textId="77777777" w:rsidR="001B3521" w:rsidRPr="001B3521" w:rsidRDefault="001B3521" w:rsidP="001B3521">
            <w:pPr>
              <w:rPr>
                <w:rFonts w:ascii="Helvetica" w:hAnsi="Helvetica" w:cs="Helvetica"/>
                <w:sz w:val="22"/>
                <w:szCs w:val="22"/>
              </w:rPr>
            </w:pPr>
          </w:p>
        </w:tc>
      </w:tr>
      <w:tr w:rsidR="001B3521" w:rsidRPr="001B3521" w14:paraId="4915A201" w14:textId="77777777" w:rsidTr="001B3521">
        <w:tc>
          <w:tcPr>
            <w:tcW w:w="4261" w:type="dxa"/>
            <w:hideMark/>
          </w:tcPr>
          <w:p w14:paraId="0B5D7F7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1CF0486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1AF4710A" w14:textId="77777777" w:rsidTr="001B3521">
        <w:tc>
          <w:tcPr>
            <w:tcW w:w="4261" w:type="dxa"/>
          </w:tcPr>
          <w:p w14:paraId="5DF4E85D" w14:textId="77777777" w:rsidR="001B3521" w:rsidRPr="001B3521" w:rsidRDefault="001B3521" w:rsidP="001B3521">
            <w:pPr>
              <w:rPr>
                <w:rFonts w:ascii="Helvetica" w:hAnsi="Helvetica" w:cs="Helvetica"/>
                <w:sz w:val="22"/>
                <w:szCs w:val="22"/>
              </w:rPr>
            </w:pPr>
          </w:p>
        </w:tc>
        <w:tc>
          <w:tcPr>
            <w:tcW w:w="4847" w:type="dxa"/>
          </w:tcPr>
          <w:p w14:paraId="1783161F" w14:textId="77777777" w:rsidR="001B3521" w:rsidRPr="001B3521" w:rsidRDefault="001B3521" w:rsidP="001B3521">
            <w:pPr>
              <w:rPr>
                <w:rFonts w:ascii="Helvetica" w:hAnsi="Helvetica" w:cs="Helvetica"/>
                <w:sz w:val="22"/>
                <w:szCs w:val="22"/>
              </w:rPr>
            </w:pPr>
          </w:p>
        </w:tc>
      </w:tr>
      <w:tr w:rsidR="001B3521" w:rsidRPr="001B3521" w14:paraId="201F8C77" w14:textId="77777777" w:rsidTr="001B3521">
        <w:tc>
          <w:tcPr>
            <w:tcW w:w="4261" w:type="dxa"/>
            <w:hideMark/>
          </w:tcPr>
          <w:p w14:paraId="2EA154F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7E445FE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013F0F5" w14:textId="77777777" w:rsidTr="001B3521">
        <w:tc>
          <w:tcPr>
            <w:tcW w:w="4261" w:type="dxa"/>
          </w:tcPr>
          <w:p w14:paraId="755C7497" w14:textId="77777777" w:rsidR="001B3521" w:rsidRPr="001B3521" w:rsidRDefault="001B3521" w:rsidP="001B3521">
            <w:pPr>
              <w:rPr>
                <w:rFonts w:ascii="Helvetica" w:hAnsi="Helvetica" w:cs="Helvetica"/>
                <w:sz w:val="22"/>
                <w:szCs w:val="22"/>
              </w:rPr>
            </w:pPr>
          </w:p>
        </w:tc>
        <w:tc>
          <w:tcPr>
            <w:tcW w:w="4847" w:type="dxa"/>
          </w:tcPr>
          <w:p w14:paraId="76F1AA01" w14:textId="77777777" w:rsidR="001B3521" w:rsidRPr="001B3521" w:rsidRDefault="001B3521" w:rsidP="001B3521">
            <w:pPr>
              <w:rPr>
                <w:rFonts w:ascii="Helvetica" w:hAnsi="Helvetica" w:cs="Helvetica"/>
                <w:sz w:val="22"/>
                <w:szCs w:val="22"/>
              </w:rPr>
            </w:pPr>
          </w:p>
        </w:tc>
      </w:tr>
      <w:tr w:rsidR="001B3521" w:rsidRPr="001B3521" w14:paraId="2F6E8F09" w14:textId="77777777" w:rsidTr="001B3521">
        <w:tc>
          <w:tcPr>
            <w:tcW w:w="4261" w:type="dxa"/>
            <w:hideMark/>
          </w:tcPr>
          <w:p w14:paraId="080FC5F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02967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3F720D9B" w14:textId="77777777" w:rsidR="001B3521" w:rsidRPr="001B3521" w:rsidRDefault="001B3521" w:rsidP="001B3521">
      <w:pPr>
        <w:jc w:val="both"/>
        <w:rPr>
          <w:rFonts w:ascii="Helvetica" w:hAnsi="Helvetica" w:cs="Helvetica"/>
          <w:sz w:val="22"/>
          <w:szCs w:val="22"/>
        </w:rPr>
      </w:pPr>
    </w:p>
    <w:p w14:paraId="43C767D8" w14:textId="333B5F00" w:rsidR="001B3521" w:rsidRPr="00062ACB" w:rsidRDefault="001B3521" w:rsidP="001B3521">
      <w:pPr>
        <w:jc w:val="both"/>
        <w:rPr>
          <w:rFonts w:ascii="Helvetica" w:hAnsi="Helvetica" w:cs="Helvetica"/>
          <w:b/>
          <w:bCs/>
          <w:color w:val="000000" w:themeColor="text1"/>
          <w:sz w:val="22"/>
          <w:szCs w:val="22"/>
        </w:rPr>
      </w:pPr>
      <w:r w:rsidRPr="00062ACB">
        <w:rPr>
          <w:rFonts w:ascii="Helvetica" w:hAnsi="Helvetica" w:cs="Helvetica"/>
          <w:b/>
          <w:bCs/>
          <w:color w:val="000000" w:themeColor="text1"/>
          <w:sz w:val="22"/>
          <w:szCs w:val="22"/>
        </w:rPr>
        <w:t>Sick pay will be paid on a pro rata basis in accordance with the scheme.</w:t>
      </w:r>
    </w:p>
    <w:p w14:paraId="53E795E5" w14:textId="77777777" w:rsidR="001B3521" w:rsidRPr="001B3521" w:rsidRDefault="001B3521" w:rsidP="001B3521">
      <w:pPr>
        <w:jc w:val="both"/>
        <w:rPr>
          <w:rFonts w:ascii="Helvetica" w:hAnsi="Helvetica" w:cs="Helvetica"/>
          <w:i/>
          <w:iCs/>
          <w:color w:val="339966"/>
          <w:sz w:val="22"/>
          <w:szCs w:val="22"/>
        </w:rPr>
      </w:pPr>
    </w:p>
    <w:p w14:paraId="766E5684"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01FA0E7A"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710A0FFF" w14:textId="77777777" w:rsidR="001B3521" w:rsidRPr="001B3521" w:rsidRDefault="001B3521" w:rsidP="001B3521">
      <w:pPr>
        <w:autoSpaceDE w:val="0"/>
        <w:autoSpaceDN w:val="0"/>
        <w:adjustRightInd w:val="0"/>
        <w:rPr>
          <w:rFonts w:ascii="Helvetica" w:hAnsi="Helvetica" w:cs="Helvetica"/>
          <w:b/>
          <w:bCs/>
          <w:i/>
          <w:iCs/>
          <w:sz w:val="22"/>
          <w:szCs w:val="22"/>
        </w:rPr>
      </w:pPr>
    </w:p>
    <w:p w14:paraId="78B9039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Uniform</w:t>
      </w:r>
    </w:p>
    <w:p w14:paraId="54C2C3CD" w14:textId="7F97626E"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proofErr w:type="gramStart"/>
      <w:r w:rsidRPr="001B3521">
        <w:rPr>
          <w:rFonts w:ascii="Helvetica" w:hAnsi="Helvetica" w:cs="Helvetica"/>
          <w:sz w:val="22"/>
          <w:szCs w:val="22"/>
        </w:rPr>
        <w:t>appointment</w:t>
      </w:r>
      <w:proofErr w:type="gramEnd"/>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4EDE7AEB" w14:textId="77777777" w:rsidR="001B3521" w:rsidRPr="001B3521" w:rsidRDefault="001B3521" w:rsidP="001B3521">
      <w:pPr>
        <w:autoSpaceDE w:val="0"/>
        <w:autoSpaceDN w:val="0"/>
        <w:adjustRightInd w:val="0"/>
        <w:rPr>
          <w:rFonts w:ascii="Helvetica" w:hAnsi="Helvetica" w:cs="Helvetica"/>
          <w:sz w:val="22"/>
          <w:szCs w:val="22"/>
        </w:rPr>
      </w:pPr>
    </w:p>
    <w:p w14:paraId="481E755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538880F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6C969D0" w14:textId="77777777" w:rsidR="001B3521" w:rsidRPr="001B3521" w:rsidRDefault="001B3521" w:rsidP="001B3521">
      <w:pPr>
        <w:jc w:val="both"/>
        <w:rPr>
          <w:rFonts w:ascii="Helvetica" w:hAnsi="Helvetica" w:cs="Helvetica"/>
          <w:sz w:val="22"/>
          <w:szCs w:val="22"/>
        </w:rPr>
      </w:pPr>
    </w:p>
    <w:p w14:paraId="67ED2CB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10D99F1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07B8B55C" w14:textId="77777777" w:rsidR="001B3521" w:rsidRPr="001B3521" w:rsidRDefault="001B3521" w:rsidP="001B3521">
      <w:pPr>
        <w:rPr>
          <w:rFonts w:ascii="Helvetica" w:hAnsi="Helvetica" w:cs="Helvetica"/>
          <w:sz w:val="22"/>
          <w:szCs w:val="22"/>
        </w:rPr>
      </w:pPr>
    </w:p>
    <w:p w14:paraId="54123DE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5ADD723A"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59E06178" w14:textId="77777777" w:rsidTr="001B3521">
        <w:tc>
          <w:tcPr>
            <w:tcW w:w="4788" w:type="dxa"/>
            <w:hideMark/>
          </w:tcPr>
          <w:p w14:paraId="7C73F47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0776211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29893B46" w14:textId="77777777" w:rsidTr="001B3521">
        <w:tc>
          <w:tcPr>
            <w:tcW w:w="4788" w:type="dxa"/>
            <w:hideMark/>
          </w:tcPr>
          <w:p w14:paraId="10082AF0"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2463F3B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5370002C" w14:textId="77777777" w:rsidTr="001B3521">
        <w:tc>
          <w:tcPr>
            <w:tcW w:w="4788" w:type="dxa"/>
          </w:tcPr>
          <w:p w14:paraId="10B3C213" w14:textId="77777777" w:rsidR="001B3521" w:rsidRPr="001B3521" w:rsidRDefault="001B3521" w:rsidP="001B3521">
            <w:pPr>
              <w:rPr>
                <w:rFonts w:ascii="Helvetica" w:hAnsi="Helvetica" w:cs="Helvetica"/>
                <w:sz w:val="22"/>
                <w:szCs w:val="22"/>
              </w:rPr>
            </w:pPr>
          </w:p>
        </w:tc>
        <w:tc>
          <w:tcPr>
            <w:tcW w:w="4320" w:type="dxa"/>
          </w:tcPr>
          <w:p w14:paraId="5B291DFB" w14:textId="77777777" w:rsidR="001B3521" w:rsidRPr="001B3521" w:rsidRDefault="001B3521" w:rsidP="001B3521">
            <w:pPr>
              <w:rPr>
                <w:rFonts w:ascii="Helvetica" w:hAnsi="Helvetica" w:cs="Helvetica"/>
                <w:sz w:val="22"/>
                <w:szCs w:val="22"/>
              </w:rPr>
            </w:pPr>
          </w:p>
        </w:tc>
      </w:tr>
      <w:tr w:rsidR="001B3521" w:rsidRPr="001B3521" w14:paraId="4AEC8C1F" w14:textId="77777777" w:rsidTr="001B3521">
        <w:tc>
          <w:tcPr>
            <w:tcW w:w="4788" w:type="dxa"/>
            <w:hideMark/>
          </w:tcPr>
          <w:p w14:paraId="0AC3779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07CFD35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130F6925" w14:textId="77777777" w:rsidTr="001B3521">
        <w:tc>
          <w:tcPr>
            <w:tcW w:w="4788" w:type="dxa"/>
          </w:tcPr>
          <w:p w14:paraId="6FC86C55" w14:textId="77777777" w:rsidR="001B3521" w:rsidRPr="001B3521" w:rsidRDefault="001B3521" w:rsidP="001B3521">
            <w:pPr>
              <w:rPr>
                <w:rFonts w:ascii="Helvetica" w:hAnsi="Helvetica" w:cs="Helvetica"/>
                <w:sz w:val="22"/>
                <w:szCs w:val="22"/>
              </w:rPr>
            </w:pPr>
          </w:p>
        </w:tc>
        <w:tc>
          <w:tcPr>
            <w:tcW w:w="4320" w:type="dxa"/>
          </w:tcPr>
          <w:p w14:paraId="76F0E85F" w14:textId="77777777" w:rsidR="001B3521" w:rsidRPr="001B3521" w:rsidRDefault="001B3521" w:rsidP="001B3521">
            <w:pPr>
              <w:rPr>
                <w:rFonts w:ascii="Helvetica" w:hAnsi="Helvetica" w:cs="Helvetica"/>
                <w:sz w:val="22"/>
                <w:szCs w:val="22"/>
              </w:rPr>
            </w:pPr>
          </w:p>
        </w:tc>
      </w:tr>
      <w:tr w:rsidR="001B3521" w:rsidRPr="001B3521" w14:paraId="7C91EA72" w14:textId="77777777" w:rsidTr="001B3521">
        <w:tc>
          <w:tcPr>
            <w:tcW w:w="4788" w:type="dxa"/>
            <w:hideMark/>
          </w:tcPr>
          <w:p w14:paraId="514161D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545283A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04DC0184" w14:textId="77777777" w:rsidR="001B3521" w:rsidRPr="001B3521" w:rsidRDefault="001B3521" w:rsidP="001B3521">
      <w:pPr>
        <w:rPr>
          <w:rFonts w:ascii="Helvetica" w:hAnsi="Helvetica" w:cs="Helvetica"/>
          <w:b/>
          <w:bCs/>
          <w:sz w:val="22"/>
          <w:szCs w:val="22"/>
          <w:u w:val="single"/>
        </w:rPr>
      </w:pPr>
    </w:p>
    <w:p w14:paraId="50AE491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49379B0D"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7544206E" w14:textId="77777777" w:rsidR="001B3521" w:rsidRPr="001B3521" w:rsidRDefault="001B3521" w:rsidP="001B3521">
      <w:pPr>
        <w:rPr>
          <w:rFonts w:ascii="Helvetica" w:hAnsi="Helvetica" w:cs="Helvetica"/>
          <w:b/>
          <w:bCs/>
          <w:sz w:val="22"/>
          <w:szCs w:val="22"/>
        </w:rPr>
      </w:pPr>
    </w:p>
    <w:p w14:paraId="519D0C94"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10F863E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241D8277"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1B22D82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22CA8671" w14:textId="5FB8944C"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062ACB">
        <w:rPr>
          <w:rFonts w:ascii="Helvetica" w:hAnsi="Helvetica" w:cs="Helvetica"/>
          <w:b/>
          <w:bCs/>
          <w:sz w:val="22"/>
          <w:szCs w:val="22"/>
        </w:rPr>
        <w:t>before 12 midnight</w:t>
      </w:r>
      <w:r w:rsidRPr="001B3521">
        <w:rPr>
          <w:rFonts w:ascii="Helvetica" w:hAnsi="Helvetica" w:cs="Helvetica"/>
          <w:sz w:val="22"/>
          <w:szCs w:val="22"/>
        </w:rPr>
        <w:t xml:space="preserve"> on </w:t>
      </w:r>
      <w:r w:rsidR="00062ACB">
        <w:rPr>
          <w:rFonts w:ascii="Helvetica" w:hAnsi="Helvetica" w:cs="Helvetica"/>
          <w:b/>
          <w:bCs/>
          <w:sz w:val="22"/>
          <w:szCs w:val="22"/>
        </w:rPr>
        <w:t>Monday 2 November 2026</w:t>
      </w:r>
      <w:r w:rsidRPr="001B3521">
        <w:rPr>
          <w:rFonts w:ascii="Helvetica" w:hAnsi="Helvetica" w:cs="Helvetica"/>
          <w:b/>
          <w:bCs/>
          <w:sz w:val="22"/>
          <w:szCs w:val="22"/>
        </w:rPr>
        <w:t>.</w:t>
      </w:r>
    </w:p>
    <w:p w14:paraId="4E945AB7" w14:textId="77777777" w:rsidR="001B3521" w:rsidRPr="001B3521" w:rsidRDefault="001B3521" w:rsidP="001B3521">
      <w:pPr>
        <w:jc w:val="both"/>
        <w:rPr>
          <w:rFonts w:ascii="Helvetica" w:hAnsi="Helvetica" w:cs="Helvetica"/>
          <w:sz w:val="22"/>
          <w:szCs w:val="22"/>
        </w:rPr>
      </w:pPr>
    </w:p>
    <w:p w14:paraId="2C690B21"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4DCB300" w14:textId="77777777" w:rsidR="001B3521" w:rsidRPr="001B3521" w:rsidRDefault="001B3521" w:rsidP="001B3521">
      <w:pPr>
        <w:jc w:val="both"/>
        <w:rPr>
          <w:rFonts w:ascii="Helvetica" w:hAnsi="Helvetica" w:cs="Helvetica"/>
          <w:sz w:val="22"/>
          <w:szCs w:val="22"/>
        </w:rPr>
      </w:pPr>
    </w:p>
    <w:p w14:paraId="31CBE1D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75A2C818" w14:textId="485DF573"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062ACB">
        <w:rPr>
          <w:rFonts w:ascii="Helvetica" w:hAnsi="Helvetica" w:cs="Helvetica"/>
          <w:b/>
          <w:bCs/>
          <w:sz w:val="22"/>
          <w:szCs w:val="22"/>
        </w:rPr>
        <w:t>Wednesday 4 November 2026</w:t>
      </w:r>
      <w:r w:rsidRPr="001B3521">
        <w:rPr>
          <w:rFonts w:ascii="Helvetica" w:hAnsi="Helvetica" w:cs="Helvetica"/>
          <w:sz w:val="22"/>
          <w:szCs w:val="22"/>
        </w:rPr>
        <w:t xml:space="preserve">.  </w:t>
      </w:r>
      <w:r w:rsidRPr="00062ACB">
        <w:rPr>
          <w:rFonts w:ascii="Helvetica" w:hAnsi="Helvetica" w:cs="Helvetica"/>
          <w:color w:val="000000" w:themeColor="text1"/>
          <w:sz w:val="22"/>
          <w:szCs w:val="22"/>
        </w:rPr>
        <w:t>While no specific testing or assessment arrangements are anticipated for this post, depending on the volume of applicants, the council reserves the right to include these mechanisms as part of the selection process.</w:t>
      </w:r>
      <w:r w:rsidR="00062ACB" w:rsidRPr="00062ACB">
        <w:rPr>
          <w:rFonts w:ascii="Helvetica" w:hAnsi="Helvetica" w:cs="Helvetica"/>
          <w:color w:val="000000" w:themeColor="text1"/>
          <w:sz w:val="22"/>
          <w:szCs w:val="22"/>
        </w:rPr>
        <w:t xml:space="preserve"> </w:t>
      </w:r>
      <w:r w:rsidRPr="001B3521">
        <w:rPr>
          <w:rFonts w:ascii="Helvetica" w:hAnsi="Helvetica" w:cs="Helvetica"/>
          <w:sz w:val="22"/>
          <w:szCs w:val="22"/>
        </w:rPr>
        <w:t>It is also envisaged that interviews will be held</w:t>
      </w:r>
      <w:r w:rsidR="00681BFF">
        <w:rPr>
          <w:rFonts w:ascii="Helvetica" w:hAnsi="Helvetica" w:cs="Helvetica"/>
          <w:sz w:val="22"/>
          <w:szCs w:val="22"/>
        </w:rPr>
        <w:t xml:space="preserve"> </w:t>
      </w:r>
      <w:r w:rsidR="00681BFF" w:rsidRPr="00681BFF">
        <w:rPr>
          <w:rFonts w:ascii="Helvetica" w:hAnsi="Helvetica" w:cs="Helvetica"/>
          <w:b/>
          <w:bCs/>
          <w:sz w:val="22"/>
          <w:szCs w:val="22"/>
        </w:rPr>
        <w:t>in-person</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062ACB" w:rsidRPr="00062ACB">
        <w:rPr>
          <w:rFonts w:ascii="Helvetica" w:hAnsi="Helvetica" w:cs="Helvetica"/>
          <w:b/>
          <w:bCs/>
          <w:sz w:val="22"/>
          <w:szCs w:val="22"/>
        </w:rPr>
        <w:t>Monday</w:t>
      </w:r>
      <w:r w:rsidR="00062ACB">
        <w:rPr>
          <w:rFonts w:ascii="Helvetica" w:hAnsi="Helvetica" w:cs="Helvetica"/>
          <w:b/>
          <w:bCs/>
          <w:sz w:val="22"/>
          <w:szCs w:val="22"/>
        </w:rPr>
        <w:t xml:space="preserve"> 16, Tuesday 17</w:t>
      </w:r>
      <w:r w:rsidRPr="00062ACB">
        <w:rPr>
          <w:rFonts w:ascii="Helvetica" w:hAnsi="Helvetica" w:cs="Helvetica"/>
          <w:b/>
          <w:bCs/>
          <w:sz w:val="22"/>
          <w:szCs w:val="22"/>
        </w:rPr>
        <w:t xml:space="preserve"> a</w:t>
      </w:r>
      <w:r w:rsidRPr="001B3521">
        <w:rPr>
          <w:rFonts w:ascii="Helvetica" w:hAnsi="Helvetica" w:cs="Helvetica"/>
          <w:b/>
          <w:bCs/>
          <w:sz w:val="22"/>
          <w:szCs w:val="22"/>
        </w:rPr>
        <w:t xml:space="preserve">nd </w:t>
      </w:r>
      <w:r w:rsidR="00062ACB">
        <w:rPr>
          <w:rFonts w:ascii="Helvetica" w:hAnsi="Helvetica" w:cs="Helvetica"/>
          <w:b/>
          <w:bCs/>
          <w:sz w:val="22"/>
          <w:szCs w:val="22"/>
        </w:rPr>
        <w:t>Wednesday 18 November</w:t>
      </w:r>
      <w:r w:rsidRPr="001B3521">
        <w:rPr>
          <w:rFonts w:ascii="Helvetica" w:hAnsi="Helvetica" w:cs="Helvetica"/>
          <w:b/>
          <w:bCs/>
          <w:sz w:val="22"/>
          <w:szCs w:val="22"/>
        </w:rPr>
        <w:t xml:space="preserve"> 202</w:t>
      </w:r>
      <w:r w:rsidR="00062ACB">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00E33144"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6E5AA96" w14:textId="27466E58"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B04B1F">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sectPr w:rsidR="001B3521"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4C1F5" w14:textId="77777777" w:rsidR="00333E62" w:rsidRDefault="00333E62">
      <w:r>
        <w:separator/>
      </w:r>
    </w:p>
  </w:endnote>
  <w:endnote w:type="continuationSeparator" w:id="0">
    <w:p w14:paraId="79ACC2BA" w14:textId="77777777" w:rsidR="00333E62" w:rsidRDefault="00333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55FE"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F02E" w14:textId="77777777" w:rsidR="00333E62" w:rsidRDefault="00333E62">
      <w:r>
        <w:separator/>
      </w:r>
    </w:p>
  </w:footnote>
  <w:footnote w:type="continuationSeparator" w:id="0">
    <w:p w14:paraId="7A0646C0" w14:textId="77777777" w:rsidR="00333E62" w:rsidRDefault="00333E62">
      <w:r>
        <w:continuationSeparator/>
      </w:r>
    </w:p>
  </w:footnote>
  <w:footnote w:id="1">
    <w:p w14:paraId="786A94C8" w14:textId="731F1C99"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w:t>
      </w:r>
    </w:p>
    <w:p w14:paraId="2BDAAAA7"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B47"/>
    <w:rsid w:val="0000778D"/>
    <w:rsid w:val="000143C0"/>
    <w:rsid w:val="000202A3"/>
    <w:rsid w:val="00021420"/>
    <w:rsid w:val="000246B6"/>
    <w:rsid w:val="00027283"/>
    <w:rsid w:val="0004016B"/>
    <w:rsid w:val="00043820"/>
    <w:rsid w:val="00044AE4"/>
    <w:rsid w:val="0005726C"/>
    <w:rsid w:val="00060821"/>
    <w:rsid w:val="00062ACB"/>
    <w:rsid w:val="0006507C"/>
    <w:rsid w:val="00072736"/>
    <w:rsid w:val="00073314"/>
    <w:rsid w:val="00074B84"/>
    <w:rsid w:val="00077B63"/>
    <w:rsid w:val="00080294"/>
    <w:rsid w:val="00081667"/>
    <w:rsid w:val="00081AB3"/>
    <w:rsid w:val="00095EE1"/>
    <w:rsid w:val="000A13C7"/>
    <w:rsid w:val="000A64B2"/>
    <w:rsid w:val="000A6A00"/>
    <w:rsid w:val="000B259C"/>
    <w:rsid w:val="000B4DF9"/>
    <w:rsid w:val="000B6199"/>
    <w:rsid w:val="000B7523"/>
    <w:rsid w:val="000C166B"/>
    <w:rsid w:val="000C2E91"/>
    <w:rsid w:val="000C7F97"/>
    <w:rsid w:val="000D544C"/>
    <w:rsid w:val="000E186A"/>
    <w:rsid w:val="000E5E75"/>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26EE"/>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477BC"/>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E62"/>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2B47"/>
    <w:rsid w:val="003F3255"/>
    <w:rsid w:val="003F6FD4"/>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1BFF"/>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2255"/>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6F4"/>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C2E65"/>
    <w:rsid w:val="00AC6D06"/>
    <w:rsid w:val="00AD28D2"/>
    <w:rsid w:val="00AD42C1"/>
    <w:rsid w:val="00AD78F3"/>
    <w:rsid w:val="00AD7A93"/>
    <w:rsid w:val="00AE1A28"/>
    <w:rsid w:val="00AE4079"/>
    <w:rsid w:val="00AF4578"/>
    <w:rsid w:val="00AF6131"/>
    <w:rsid w:val="00B014CC"/>
    <w:rsid w:val="00B02391"/>
    <w:rsid w:val="00B04B1F"/>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75DEE"/>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E6212"/>
    <w:rsid w:val="00EF1D47"/>
    <w:rsid w:val="00EF62E6"/>
    <w:rsid w:val="00EF7A5E"/>
    <w:rsid w:val="00F0001A"/>
    <w:rsid w:val="00F076B3"/>
    <w:rsid w:val="00F10024"/>
    <w:rsid w:val="00F10242"/>
    <w:rsid w:val="00F12975"/>
    <w:rsid w:val="00F130D6"/>
    <w:rsid w:val="00F16C07"/>
    <w:rsid w:val="00F23608"/>
    <w:rsid w:val="00F23C3D"/>
    <w:rsid w:val="00F25FC5"/>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EBE5362"/>
  <w15:docId w15:val="{077D56FD-B9DF-4B93-8D8E-58B8658F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2197</Words>
  <Characters>12529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Andrew Vance</cp:lastModifiedBy>
  <cp:revision>7</cp:revision>
  <cp:lastPrinted>2023-08-10T09:32:00Z</cp:lastPrinted>
  <dcterms:created xsi:type="dcterms:W3CDTF">2026-10-07T14:16:00Z</dcterms:created>
  <dcterms:modified xsi:type="dcterms:W3CDTF">2026-10-09T14:45:00Z</dcterms:modified>
</cp:coreProperties>
</file>