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7FB5A4" w14:textId="77777777" w:rsidR="00D31D73" w:rsidRPr="00D31D73" w:rsidRDefault="00D31D73" w:rsidP="00D31D73">
      <w:pPr>
        <w:jc w:val="center"/>
        <w:rPr>
          <w:rFonts w:ascii="Helvetica" w:hAnsi="Helvetica" w:cs="Helvetica"/>
          <w:b/>
          <w:bCs/>
          <w:sz w:val="22"/>
          <w:szCs w:val="22"/>
        </w:rPr>
      </w:pPr>
      <w:smartTag w:uri="urn:schemas-microsoft-com:office:smarttags" w:element="place">
        <w:smartTag w:uri="urn:schemas-microsoft-com:office:smarttags" w:element="City">
          <w:r w:rsidRPr="00D31D73">
            <w:rPr>
              <w:rFonts w:ascii="Helvetica" w:hAnsi="Helvetica" w:cs="Helvetica"/>
              <w:b/>
              <w:bCs/>
              <w:sz w:val="22"/>
              <w:szCs w:val="22"/>
            </w:rPr>
            <w:t>Belfast</w:t>
          </w:r>
        </w:smartTag>
      </w:smartTag>
      <w:r w:rsidRPr="00D31D73">
        <w:rPr>
          <w:rFonts w:ascii="Helvetica" w:hAnsi="Helvetica" w:cs="Helvetica"/>
          <w:b/>
          <w:bCs/>
          <w:sz w:val="22"/>
          <w:szCs w:val="22"/>
        </w:rPr>
        <w:t xml:space="preserve"> City Council</w:t>
      </w:r>
    </w:p>
    <w:p w14:paraId="1468365D" w14:textId="77777777" w:rsidR="00D31D73" w:rsidRPr="00D31D73" w:rsidRDefault="00D31D73" w:rsidP="00D31D73">
      <w:pPr>
        <w:jc w:val="center"/>
        <w:rPr>
          <w:rFonts w:ascii="Helvetica" w:hAnsi="Helvetica" w:cs="Helvetica"/>
          <w:b/>
          <w:bCs/>
          <w:sz w:val="22"/>
          <w:szCs w:val="22"/>
        </w:rPr>
      </w:pPr>
    </w:p>
    <w:p w14:paraId="7CFA42D5" w14:textId="77777777" w:rsidR="00D31D73" w:rsidRPr="00D31D73" w:rsidRDefault="00D31D73" w:rsidP="00D31D73">
      <w:pPr>
        <w:jc w:val="center"/>
        <w:rPr>
          <w:rFonts w:ascii="Helvetica" w:hAnsi="Helvetica" w:cs="Helvetica"/>
          <w:b/>
          <w:bCs/>
          <w:sz w:val="22"/>
          <w:szCs w:val="22"/>
        </w:rPr>
      </w:pPr>
      <w:r w:rsidRPr="00D31D73">
        <w:rPr>
          <w:rFonts w:ascii="Helvetica" w:hAnsi="Helvetica" w:cs="Helvetica"/>
          <w:b/>
          <w:bCs/>
          <w:sz w:val="22"/>
          <w:szCs w:val="22"/>
        </w:rPr>
        <w:t>Terms and conditions of employment</w:t>
      </w:r>
    </w:p>
    <w:p w14:paraId="27E2D64C" w14:textId="77777777" w:rsidR="00D31D73" w:rsidRPr="00D31D73" w:rsidRDefault="00D31D73" w:rsidP="00D31D73">
      <w:pPr>
        <w:jc w:val="center"/>
        <w:rPr>
          <w:rFonts w:ascii="Helvetica" w:hAnsi="Helvetica" w:cs="Helvetica"/>
          <w:b/>
          <w:bCs/>
          <w:sz w:val="22"/>
          <w:szCs w:val="22"/>
        </w:rPr>
      </w:pPr>
    </w:p>
    <w:p w14:paraId="4443F142" w14:textId="5BED1200" w:rsidR="00A26DC8" w:rsidRDefault="005361CA" w:rsidP="00A26DC8">
      <w:pPr>
        <w:jc w:val="center"/>
        <w:rPr>
          <w:rFonts w:ascii="Helvetica" w:hAnsi="Helvetica" w:cs="Helvetica"/>
          <w:b/>
          <w:bCs/>
          <w:sz w:val="22"/>
          <w:szCs w:val="22"/>
        </w:rPr>
      </w:pPr>
      <w:r>
        <w:rPr>
          <w:rFonts w:ascii="Helvetica" w:hAnsi="Helvetica" w:cs="Helvetica"/>
          <w:b/>
          <w:bCs/>
          <w:sz w:val="22"/>
          <w:szCs w:val="22"/>
        </w:rPr>
        <w:t>Industrial Placement – Digital Services</w:t>
      </w:r>
      <w:r w:rsidR="00A26DC8" w:rsidRPr="00D31D73">
        <w:rPr>
          <w:rFonts w:ascii="Helvetica" w:hAnsi="Helvetica" w:cs="Helvetica"/>
          <w:b/>
          <w:bCs/>
          <w:sz w:val="22"/>
          <w:szCs w:val="22"/>
        </w:rPr>
        <w:t xml:space="preserve"> </w:t>
      </w:r>
      <w:r w:rsidR="00677FFB">
        <w:rPr>
          <w:rFonts w:ascii="Helvetica" w:hAnsi="Helvetica" w:cs="Helvetica"/>
          <w:b/>
          <w:bCs/>
          <w:sz w:val="22"/>
          <w:szCs w:val="22"/>
        </w:rPr>
        <w:t>(2027/2028) (two posts) (</w:t>
      </w:r>
      <w:r>
        <w:rPr>
          <w:rFonts w:ascii="Helvetica" w:hAnsi="Helvetica" w:cs="Helvetica"/>
          <w:b/>
          <w:bCs/>
          <w:sz w:val="22"/>
          <w:szCs w:val="22"/>
        </w:rPr>
        <w:t>G</w:t>
      </w:r>
      <w:r w:rsidR="00A26DC8" w:rsidRPr="00D31D73">
        <w:rPr>
          <w:rFonts w:ascii="Helvetica" w:hAnsi="Helvetica" w:cs="Helvetica"/>
          <w:b/>
          <w:bCs/>
          <w:sz w:val="22"/>
          <w:szCs w:val="22"/>
        </w:rPr>
        <w:t>rade</w:t>
      </w:r>
      <w:r>
        <w:rPr>
          <w:rFonts w:ascii="Helvetica" w:hAnsi="Helvetica" w:cs="Helvetica"/>
          <w:b/>
          <w:bCs/>
          <w:sz w:val="22"/>
          <w:szCs w:val="22"/>
        </w:rPr>
        <w:t xml:space="preserve"> 1</w:t>
      </w:r>
      <w:r w:rsidR="00677FFB">
        <w:rPr>
          <w:rFonts w:ascii="Helvetica" w:hAnsi="Helvetica" w:cs="Helvetica"/>
          <w:b/>
          <w:bCs/>
          <w:sz w:val="22"/>
          <w:szCs w:val="22"/>
        </w:rPr>
        <w:t>)</w:t>
      </w:r>
    </w:p>
    <w:p w14:paraId="4EBD3221" w14:textId="77777777" w:rsidR="005361CA" w:rsidRPr="00D31D73" w:rsidRDefault="005361CA" w:rsidP="00A26DC8">
      <w:pPr>
        <w:jc w:val="center"/>
        <w:rPr>
          <w:rFonts w:ascii="Helvetica" w:hAnsi="Helvetica" w:cs="Helvetica"/>
          <w:b/>
          <w:bCs/>
          <w:sz w:val="22"/>
          <w:szCs w:val="22"/>
        </w:rPr>
      </w:pPr>
    </w:p>
    <w:p w14:paraId="643DA009" w14:textId="77777777" w:rsidR="00A26DC8" w:rsidRPr="00D31D73" w:rsidRDefault="00A26DC8" w:rsidP="00A26DC8">
      <w:pPr>
        <w:jc w:val="center"/>
        <w:rPr>
          <w:rFonts w:ascii="Helvetica" w:hAnsi="Helvetica" w:cs="Helvetica"/>
          <w:b/>
          <w:bCs/>
          <w:sz w:val="22"/>
          <w:szCs w:val="22"/>
        </w:rPr>
      </w:pPr>
    </w:p>
    <w:p w14:paraId="2B316159" w14:textId="251134AB" w:rsidR="00A26DC8" w:rsidRPr="00D31D73" w:rsidRDefault="005361CA" w:rsidP="00A26DC8">
      <w:pPr>
        <w:jc w:val="center"/>
        <w:rPr>
          <w:rFonts w:ascii="Helvetica" w:hAnsi="Helvetica" w:cs="Helvetica"/>
          <w:b/>
          <w:bCs/>
          <w:sz w:val="22"/>
          <w:szCs w:val="22"/>
        </w:rPr>
      </w:pPr>
      <w:r>
        <w:rPr>
          <w:rFonts w:ascii="Helvetica" w:hAnsi="Helvetica" w:cs="Helvetica"/>
          <w:b/>
          <w:bCs/>
          <w:sz w:val="22"/>
          <w:szCs w:val="22"/>
        </w:rPr>
        <w:t>Digital Services</w:t>
      </w:r>
      <w:r w:rsidR="00677FFB">
        <w:rPr>
          <w:rFonts w:ascii="Helvetica" w:hAnsi="Helvetica" w:cs="Helvetica"/>
          <w:b/>
          <w:bCs/>
          <w:sz w:val="22"/>
          <w:szCs w:val="22"/>
        </w:rPr>
        <w:t xml:space="preserve"> Section</w:t>
      </w:r>
    </w:p>
    <w:p w14:paraId="20705246" w14:textId="77777777" w:rsidR="00A26DC8" w:rsidRPr="00D31D73" w:rsidRDefault="00A26DC8" w:rsidP="00A26DC8">
      <w:pPr>
        <w:jc w:val="center"/>
        <w:rPr>
          <w:rFonts w:ascii="Helvetica" w:hAnsi="Helvetica" w:cs="Helvetica"/>
          <w:b/>
          <w:bCs/>
          <w:sz w:val="22"/>
          <w:szCs w:val="22"/>
        </w:rPr>
      </w:pPr>
    </w:p>
    <w:p w14:paraId="10111116" w14:textId="731203B5" w:rsidR="00A26DC8" w:rsidRPr="00D31D73" w:rsidRDefault="005361CA" w:rsidP="00A26DC8">
      <w:pPr>
        <w:jc w:val="center"/>
        <w:rPr>
          <w:rFonts w:ascii="Helvetica" w:hAnsi="Helvetica" w:cs="Helvetica"/>
          <w:b/>
          <w:bCs/>
          <w:sz w:val="22"/>
          <w:szCs w:val="22"/>
        </w:rPr>
      </w:pPr>
      <w:r>
        <w:rPr>
          <w:rFonts w:ascii="Helvetica" w:hAnsi="Helvetica" w:cs="Helvetica"/>
          <w:b/>
          <w:bCs/>
          <w:sz w:val="22"/>
          <w:szCs w:val="22"/>
        </w:rPr>
        <w:t xml:space="preserve">Corporate Services </w:t>
      </w:r>
      <w:r w:rsidR="00A26DC8" w:rsidRPr="00D31D73">
        <w:rPr>
          <w:rFonts w:ascii="Helvetica" w:hAnsi="Helvetica" w:cs="Helvetica"/>
          <w:b/>
          <w:bCs/>
          <w:sz w:val="22"/>
          <w:szCs w:val="22"/>
        </w:rPr>
        <w:t>Department</w:t>
      </w:r>
    </w:p>
    <w:p w14:paraId="79C941AB" w14:textId="77777777" w:rsidR="00D31D73" w:rsidRPr="00D31D73" w:rsidRDefault="00D31D73" w:rsidP="00D31D73">
      <w:pPr>
        <w:rPr>
          <w:rFonts w:ascii="Helvetica" w:hAnsi="Helvetica" w:cs="Helvetica"/>
          <w:b/>
          <w:bCs/>
          <w:sz w:val="22"/>
          <w:szCs w:val="22"/>
        </w:rPr>
      </w:pPr>
      <w:r w:rsidRPr="00D31D73">
        <w:rPr>
          <w:rFonts w:ascii="Helvetica" w:hAnsi="Helvetica" w:cs="Helvetica"/>
          <w:b/>
          <w:bCs/>
          <w:sz w:val="22"/>
          <w:szCs w:val="22"/>
        </w:rPr>
        <w:t>_______________________________________________________________________________</w:t>
      </w:r>
    </w:p>
    <w:p w14:paraId="38E944AB" w14:textId="77777777" w:rsidR="00D31D73" w:rsidRPr="00D31D73" w:rsidRDefault="00D31D73" w:rsidP="00D31D73">
      <w:pPr>
        <w:rPr>
          <w:rFonts w:ascii="Helvetica" w:hAnsi="Helvetica" w:cs="Helvetica"/>
          <w:b/>
          <w:bCs/>
          <w:sz w:val="22"/>
          <w:szCs w:val="22"/>
        </w:rPr>
      </w:pPr>
    </w:p>
    <w:p w14:paraId="67FC1E39" w14:textId="77777777" w:rsidR="00D31D73" w:rsidRPr="00D31D73" w:rsidRDefault="00D31D73" w:rsidP="00D31D73">
      <w:pPr>
        <w:rPr>
          <w:rFonts w:ascii="Helvetica" w:hAnsi="Helvetica" w:cs="Helvetica"/>
          <w:b/>
          <w:bCs/>
          <w:sz w:val="22"/>
          <w:szCs w:val="22"/>
        </w:rPr>
      </w:pPr>
      <w:r w:rsidRPr="00D31D73">
        <w:rPr>
          <w:rFonts w:ascii="Helvetica" w:hAnsi="Helvetica" w:cs="Helvetica"/>
          <w:b/>
          <w:bCs/>
          <w:sz w:val="22"/>
          <w:szCs w:val="22"/>
        </w:rPr>
        <w:t>Appointment</w:t>
      </w:r>
    </w:p>
    <w:p w14:paraId="4E206332" w14:textId="77777777" w:rsidR="00D31D73" w:rsidRPr="00D31D73" w:rsidRDefault="00CD51ED" w:rsidP="00D31D73">
      <w:pPr>
        <w:rPr>
          <w:rFonts w:ascii="Helvetica" w:hAnsi="Helvetica" w:cs="Helvetica"/>
          <w:sz w:val="22"/>
          <w:szCs w:val="22"/>
        </w:rPr>
      </w:pPr>
      <w:r>
        <w:rPr>
          <w:rFonts w:ascii="Helvetica" w:hAnsi="Helvetica" w:cs="Helvetica"/>
          <w:sz w:val="22"/>
          <w:szCs w:val="22"/>
        </w:rPr>
        <w:t>An</w:t>
      </w:r>
      <w:r w:rsidR="00E22A52">
        <w:rPr>
          <w:rFonts w:ascii="Helvetica" w:hAnsi="Helvetica" w:cs="Helvetica"/>
          <w:sz w:val="22"/>
          <w:szCs w:val="22"/>
        </w:rPr>
        <w:t>y</w:t>
      </w:r>
      <w:r>
        <w:rPr>
          <w:rFonts w:ascii="Helvetica" w:hAnsi="Helvetica" w:cs="Helvetica"/>
          <w:sz w:val="22"/>
          <w:szCs w:val="22"/>
        </w:rPr>
        <w:t xml:space="preserve"> </w:t>
      </w:r>
      <w:r w:rsidR="00D31D73" w:rsidRPr="00D31D73">
        <w:rPr>
          <w:rFonts w:ascii="Helvetica" w:hAnsi="Helvetica" w:cs="Helvetica"/>
          <w:sz w:val="22"/>
          <w:szCs w:val="22"/>
        </w:rPr>
        <w:t xml:space="preserve">appointment </w:t>
      </w:r>
      <w:r>
        <w:rPr>
          <w:rFonts w:ascii="Helvetica" w:hAnsi="Helvetica" w:cs="Helvetica"/>
          <w:sz w:val="22"/>
          <w:szCs w:val="22"/>
        </w:rPr>
        <w:t xml:space="preserve">to this post </w:t>
      </w:r>
      <w:r w:rsidR="00D31D73" w:rsidRPr="00D31D73">
        <w:rPr>
          <w:rFonts w:ascii="Helvetica" w:hAnsi="Helvetica" w:cs="Helvetica"/>
          <w:sz w:val="22"/>
          <w:szCs w:val="22"/>
        </w:rPr>
        <w:t xml:space="preserve">will be made by the selection panel but </w:t>
      </w:r>
      <w:r w:rsidR="00D20ECC">
        <w:rPr>
          <w:rFonts w:ascii="Helvetica" w:hAnsi="Helvetica" w:cs="Helvetica"/>
          <w:sz w:val="22"/>
          <w:szCs w:val="22"/>
        </w:rPr>
        <w:t xml:space="preserve">will be </w:t>
      </w:r>
      <w:r w:rsidR="00D31D73" w:rsidRPr="00D31D73">
        <w:rPr>
          <w:rFonts w:ascii="Helvetica" w:hAnsi="Helvetica" w:cs="Helvetica"/>
          <w:sz w:val="22"/>
          <w:szCs w:val="22"/>
        </w:rPr>
        <w:t>subject to ratification by the director of the relevant department.</w:t>
      </w:r>
    </w:p>
    <w:p w14:paraId="5583230B" w14:textId="77777777" w:rsidR="00A26DC8" w:rsidRPr="00D31D73" w:rsidRDefault="00A26DC8" w:rsidP="00D31D73">
      <w:pPr>
        <w:rPr>
          <w:rFonts w:ascii="Helvetica" w:hAnsi="Helvetica" w:cs="Helvetica"/>
          <w:sz w:val="22"/>
          <w:szCs w:val="22"/>
        </w:rPr>
      </w:pPr>
    </w:p>
    <w:p w14:paraId="22E44765" w14:textId="6FA17F0F" w:rsidR="00A26DC8" w:rsidRDefault="00A26DC8" w:rsidP="00A26DC8">
      <w:pPr>
        <w:rPr>
          <w:rFonts w:ascii="Helvetica" w:hAnsi="Helvetica" w:cs="Helvetica"/>
          <w:sz w:val="22"/>
          <w:szCs w:val="22"/>
        </w:rPr>
      </w:pPr>
      <w:r>
        <w:rPr>
          <w:rFonts w:ascii="Helvetica" w:hAnsi="Helvetica" w:cs="Helvetica"/>
          <w:sz w:val="22"/>
          <w:szCs w:val="22"/>
        </w:rPr>
        <w:t>There may be a reserve list of applicants drawn up for this post which would last for a maximum of six months</w:t>
      </w:r>
      <w:r>
        <w:rPr>
          <w:rFonts w:ascii="Helvetica" w:hAnsi="Helvetica" w:cs="Helvetica"/>
          <w:i/>
          <w:iCs/>
          <w:sz w:val="22"/>
          <w:szCs w:val="22"/>
        </w:rPr>
        <w:t>.</w:t>
      </w:r>
      <w:r>
        <w:rPr>
          <w:rFonts w:ascii="Helvetica" w:hAnsi="Helvetica" w:cs="Helvetica"/>
        </w:rPr>
        <w:t xml:space="preserve"> </w:t>
      </w:r>
      <w:r>
        <w:rPr>
          <w:rFonts w:ascii="Helvetica" w:hAnsi="Helvetica" w:cs="Helvetica"/>
          <w:sz w:val="22"/>
          <w:szCs w:val="22"/>
        </w:rPr>
        <w:t xml:space="preserve">Should a similar post become vacant within this time, it may be offered to those on the reserve list, in order of merit, without further interview.  For generic-type posts, this may include posts in another department.  </w:t>
      </w:r>
    </w:p>
    <w:p w14:paraId="5EA3BA72" w14:textId="77777777" w:rsidR="00D31D73" w:rsidRPr="00D31D73" w:rsidRDefault="00D31D73" w:rsidP="00D31D73">
      <w:pPr>
        <w:rPr>
          <w:rFonts w:ascii="Helvetica" w:hAnsi="Helvetica" w:cs="Helvetica"/>
          <w:color w:val="800080"/>
          <w:sz w:val="22"/>
          <w:szCs w:val="22"/>
        </w:rPr>
      </w:pPr>
    </w:p>
    <w:p w14:paraId="4A349DBA" w14:textId="77777777" w:rsidR="00D31D73" w:rsidRPr="00D31D73" w:rsidRDefault="00D31D73" w:rsidP="00D31D73">
      <w:pPr>
        <w:rPr>
          <w:rFonts w:ascii="Helvetica" w:hAnsi="Helvetica" w:cs="Helvetica"/>
        </w:rPr>
      </w:pPr>
      <w:r w:rsidRPr="00D31D73">
        <w:rPr>
          <w:rFonts w:ascii="Helvetica" w:hAnsi="Helvetica" w:cs="Helvetica"/>
          <w:sz w:val="22"/>
          <w:szCs w:val="22"/>
        </w:rPr>
        <w:t>If a similar post does become vacant within th</w:t>
      </w:r>
      <w:r w:rsidR="00E22A52">
        <w:rPr>
          <w:rFonts w:ascii="Helvetica" w:hAnsi="Helvetica" w:cs="Helvetica"/>
          <w:sz w:val="22"/>
          <w:szCs w:val="22"/>
        </w:rPr>
        <w:t>e timeframe of the reserve list</w:t>
      </w:r>
      <w:r w:rsidRPr="00D31D73">
        <w:rPr>
          <w:rFonts w:ascii="Helvetica" w:hAnsi="Helvetica" w:cs="Helvetica"/>
          <w:sz w:val="22"/>
          <w:szCs w:val="22"/>
        </w:rPr>
        <w:t>, it will be offered to candidates on the reserve list in the following way:</w:t>
      </w:r>
    </w:p>
    <w:p w14:paraId="5F93BB24" w14:textId="77777777" w:rsidR="00D31D73" w:rsidRPr="00D31D73" w:rsidRDefault="00D31D73" w:rsidP="00D31D73">
      <w:pPr>
        <w:numPr>
          <w:ilvl w:val="0"/>
          <w:numId w:val="10"/>
        </w:numPr>
        <w:rPr>
          <w:rFonts w:ascii="Helvetica" w:hAnsi="Helvetica" w:cs="Helvetica"/>
        </w:rPr>
      </w:pPr>
      <w:r w:rsidRPr="00D31D73">
        <w:rPr>
          <w:rFonts w:ascii="Helvetica" w:hAnsi="Helvetica" w:cs="Helvetica"/>
          <w:sz w:val="22"/>
          <w:szCs w:val="22"/>
        </w:rPr>
        <w:t xml:space="preserve">Candidates will </w:t>
      </w:r>
      <w:r w:rsidR="00E22A52">
        <w:rPr>
          <w:rFonts w:ascii="Helvetica" w:hAnsi="Helvetica" w:cs="Helvetica"/>
          <w:sz w:val="22"/>
          <w:szCs w:val="22"/>
        </w:rPr>
        <w:t xml:space="preserve">be emailed or contacted by telephone </w:t>
      </w:r>
      <w:r w:rsidRPr="00D31D73">
        <w:rPr>
          <w:rFonts w:ascii="Helvetica" w:hAnsi="Helvetica" w:cs="Helvetica"/>
          <w:sz w:val="22"/>
          <w:szCs w:val="22"/>
        </w:rPr>
        <w:t xml:space="preserve">and </w:t>
      </w:r>
      <w:r w:rsidRPr="00D31D73">
        <w:rPr>
          <w:rFonts w:ascii="Helvetica" w:hAnsi="Helvetica" w:cs="Helvetica"/>
          <w:b/>
          <w:bCs/>
          <w:sz w:val="22"/>
          <w:szCs w:val="22"/>
        </w:rPr>
        <w:t>must</w:t>
      </w:r>
      <w:r w:rsidRPr="00D31D73">
        <w:rPr>
          <w:rFonts w:ascii="Helvetica" w:hAnsi="Helvetica" w:cs="Helvetica"/>
          <w:sz w:val="22"/>
          <w:szCs w:val="22"/>
        </w:rPr>
        <w:t> respond within three working days to accept or decline the post.</w:t>
      </w:r>
    </w:p>
    <w:p w14:paraId="417F345C" w14:textId="77777777" w:rsidR="00D31D73" w:rsidRPr="00A26DC8" w:rsidRDefault="00D31D73" w:rsidP="00A26DC8">
      <w:pPr>
        <w:pStyle w:val="ListParagraph"/>
        <w:numPr>
          <w:ilvl w:val="0"/>
          <w:numId w:val="10"/>
        </w:numPr>
        <w:rPr>
          <w:rFonts w:ascii="Helvetica" w:hAnsi="Helvetica" w:cs="Helvetica"/>
        </w:rPr>
      </w:pPr>
      <w:r w:rsidRPr="00A26DC8">
        <w:rPr>
          <w:rFonts w:ascii="Helvetica" w:hAnsi="Helvetica" w:cs="Helvetica"/>
          <w:sz w:val="22"/>
          <w:szCs w:val="22"/>
        </w:rPr>
        <w:t>If candidates do not respond within the above time frame, the post will be offered, in order of merit, to the next person on the reserve list. The names of those candidates who have not responded within the above timeframe will</w:t>
      </w:r>
      <w:r w:rsidR="00E22A52" w:rsidRPr="00A26DC8">
        <w:rPr>
          <w:rFonts w:ascii="Helvetica" w:hAnsi="Helvetica" w:cs="Helvetica"/>
          <w:sz w:val="22"/>
          <w:szCs w:val="22"/>
        </w:rPr>
        <w:t xml:space="preserve">, however, </w:t>
      </w:r>
      <w:r w:rsidRPr="00A26DC8">
        <w:rPr>
          <w:rFonts w:ascii="Helvetica" w:hAnsi="Helvetica" w:cs="Helvetica"/>
          <w:sz w:val="22"/>
          <w:szCs w:val="22"/>
        </w:rPr>
        <w:t>be retained on the reserve list to be considered for future vacant posts.</w:t>
      </w:r>
      <w:r w:rsidR="003A50D9" w:rsidRPr="00A26DC8">
        <w:rPr>
          <w:rFonts w:ascii="Helvetica" w:hAnsi="Helvetica" w:cs="Helvetica"/>
          <w:sz w:val="22"/>
          <w:szCs w:val="22"/>
        </w:rPr>
        <w:t xml:space="preserve"> </w:t>
      </w:r>
    </w:p>
    <w:p w14:paraId="480896EC" w14:textId="77777777" w:rsidR="00D31D73" w:rsidRPr="00D31D73" w:rsidRDefault="00D31D73" w:rsidP="00D31D73">
      <w:pPr>
        <w:rPr>
          <w:rFonts w:ascii="Helvetica" w:hAnsi="Helvetica" w:cs="Helvetica"/>
        </w:rPr>
      </w:pPr>
    </w:p>
    <w:p w14:paraId="0C92ABFC" w14:textId="77777777" w:rsidR="00C82458" w:rsidRPr="00D31D73" w:rsidRDefault="00C82458" w:rsidP="00C82458">
      <w:pPr>
        <w:rPr>
          <w:rFonts w:ascii="Helvetica" w:hAnsi="Helvetica" w:cs="Helvetica"/>
        </w:rPr>
      </w:pPr>
      <w:r w:rsidRPr="00D31D73">
        <w:rPr>
          <w:rFonts w:ascii="Helvetica" w:hAnsi="Helvetica" w:cs="Helvetica"/>
          <w:sz w:val="22"/>
          <w:szCs w:val="22"/>
        </w:rPr>
        <w:t xml:space="preserve">Should your </w:t>
      </w:r>
      <w:r>
        <w:rPr>
          <w:rFonts w:ascii="Helvetica" w:hAnsi="Helvetica" w:cs="Helvetica"/>
          <w:sz w:val="22"/>
          <w:szCs w:val="22"/>
        </w:rPr>
        <w:t xml:space="preserve">email address or your </w:t>
      </w:r>
      <w:r w:rsidRPr="00D31D73">
        <w:rPr>
          <w:rFonts w:ascii="Helvetica" w:hAnsi="Helvetica" w:cs="Helvetica"/>
          <w:sz w:val="22"/>
          <w:szCs w:val="22"/>
        </w:rPr>
        <w:t xml:space="preserve">contact telephone number change </w:t>
      </w:r>
      <w:r>
        <w:rPr>
          <w:rFonts w:ascii="Helvetica" w:hAnsi="Helvetica" w:cs="Helvetica"/>
          <w:sz w:val="22"/>
          <w:szCs w:val="22"/>
        </w:rPr>
        <w:t xml:space="preserve">after having </w:t>
      </w:r>
      <w:r w:rsidRPr="00D31D73">
        <w:rPr>
          <w:rFonts w:ascii="Helvetica" w:hAnsi="Helvetica" w:cs="Helvetica"/>
          <w:sz w:val="22"/>
          <w:szCs w:val="22"/>
        </w:rPr>
        <w:t>submitt</w:t>
      </w:r>
      <w:r>
        <w:rPr>
          <w:rFonts w:ascii="Helvetica" w:hAnsi="Helvetica" w:cs="Helvetica"/>
          <w:sz w:val="22"/>
          <w:szCs w:val="22"/>
        </w:rPr>
        <w:t xml:space="preserve">ed your online </w:t>
      </w:r>
      <w:r w:rsidRPr="00D31D73">
        <w:rPr>
          <w:rFonts w:ascii="Helvetica" w:hAnsi="Helvetica" w:cs="Helvetica"/>
          <w:sz w:val="22"/>
          <w:szCs w:val="22"/>
        </w:rPr>
        <w:t xml:space="preserve">application form, it is your responsibility to </w:t>
      </w:r>
      <w:r>
        <w:rPr>
          <w:rFonts w:ascii="Helvetica" w:hAnsi="Helvetica" w:cs="Helvetica"/>
          <w:sz w:val="22"/>
          <w:szCs w:val="22"/>
        </w:rPr>
        <w:t>log onto the Candidate Portal and update this information wi</w:t>
      </w:r>
      <w:r w:rsidRPr="00D31D73">
        <w:rPr>
          <w:rFonts w:ascii="Helvetica" w:hAnsi="Helvetica" w:cs="Helvetica"/>
          <w:sz w:val="22"/>
          <w:szCs w:val="22"/>
        </w:rPr>
        <w:t>th your new contact details.</w:t>
      </w:r>
    </w:p>
    <w:p w14:paraId="6F95D456" w14:textId="77777777" w:rsidR="002B1B9C" w:rsidRPr="00D31D73" w:rsidRDefault="002B1B9C" w:rsidP="002B1B9C">
      <w:pPr>
        <w:rPr>
          <w:rFonts w:ascii="Helvetica" w:hAnsi="Helvetica" w:cs="Helvetica"/>
          <w:b/>
          <w:bCs/>
          <w:color w:val="FF00FF"/>
          <w:sz w:val="22"/>
          <w:szCs w:val="22"/>
        </w:rPr>
      </w:pPr>
      <w:bookmarkStart w:id="0" w:name="OLE_LINK1"/>
    </w:p>
    <w:p w14:paraId="244A6C3B" w14:textId="0789A68A" w:rsidR="00954BBE" w:rsidRDefault="002B1B9C" w:rsidP="002B1B9C">
      <w:pPr>
        <w:rPr>
          <w:rFonts w:ascii="Helvetica" w:hAnsi="Helvetica" w:cs="Helvetica"/>
          <w:b/>
          <w:bCs/>
          <w:sz w:val="21"/>
          <w:szCs w:val="21"/>
        </w:rPr>
      </w:pPr>
      <w:r w:rsidRPr="00954BBE">
        <w:rPr>
          <w:rFonts w:ascii="Helvetica" w:hAnsi="Helvetica" w:cs="Helvetica"/>
          <w:b/>
          <w:bCs/>
          <w:sz w:val="21"/>
          <w:szCs w:val="21"/>
        </w:rPr>
        <w:t>Th</w:t>
      </w:r>
      <w:r w:rsidR="00F24EE9">
        <w:rPr>
          <w:rFonts w:ascii="Helvetica" w:hAnsi="Helvetica" w:cs="Helvetica"/>
          <w:b/>
          <w:bCs/>
          <w:sz w:val="21"/>
          <w:szCs w:val="21"/>
        </w:rPr>
        <w:t>ere</w:t>
      </w:r>
      <w:r w:rsidRPr="00954BBE">
        <w:rPr>
          <w:rFonts w:ascii="Helvetica" w:hAnsi="Helvetica" w:cs="Helvetica"/>
          <w:b/>
          <w:bCs/>
          <w:sz w:val="21"/>
          <w:szCs w:val="21"/>
        </w:rPr>
        <w:t xml:space="preserve"> </w:t>
      </w:r>
      <w:r w:rsidR="00677FFB">
        <w:rPr>
          <w:rFonts w:ascii="Helvetica" w:hAnsi="Helvetica" w:cs="Helvetica"/>
          <w:b/>
          <w:bCs/>
          <w:sz w:val="21"/>
          <w:szCs w:val="21"/>
        </w:rPr>
        <w:t xml:space="preserve">are two industrial </w:t>
      </w:r>
      <w:r w:rsidRPr="00954BBE">
        <w:rPr>
          <w:rFonts w:ascii="Helvetica" w:hAnsi="Helvetica" w:cs="Helvetica"/>
          <w:b/>
          <w:bCs/>
          <w:sz w:val="21"/>
          <w:szCs w:val="21"/>
        </w:rPr>
        <w:t>placement post</w:t>
      </w:r>
      <w:r w:rsidR="00677FFB">
        <w:rPr>
          <w:rFonts w:ascii="Helvetica" w:hAnsi="Helvetica" w:cs="Helvetica"/>
          <w:b/>
          <w:bCs/>
          <w:sz w:val="21"/>
          <w:szCs w:val="21"/>
        </w:rPr>
        <w:t>s</w:t>
      </w:r>
      <w:r w:rsidRPr="00954BBE">
        <w:rPr>
          <w:rFonts w:ascii="Helvetica" w:hAnsi="Helvetica" w:cs="Helvetica"/>
          <w:b/>
          <w:bCs/>
          <w:sz w:val="21"/>
          <w:szCs w:val="21"/>
        </w:rPr>
        <w:t xml:space="preserve"> from 1 August 20</w:t>
      </w:r>
      <w:r w:rsidR="00954BBE" w:rsidRPr="00954BBE">
        <w:rPr>
          <w:rFonts w:ascii="Helvetica" w:hAnsi="Helvetica" w:cs="Helvetica"/>
          <w:b/>
          <w:bCs/>
          <w:sz w:val="21"/>
          <w:szCs w:val="21"/>
        </w:rPr>
        <w:t>2</w:t>
      </w:r>
      <w:r w:rsidR="00877F24">
        <w:rPr>
          <w:rFonts w:ascii="Helvetica" w:hAnsi="Helvetica" w:cs="Helvetica"/>
          <w:b/>
          <w:bCs/>
          <w:sz w:val="21"/>
          <w:szCs w:val="21"/>
        </w:rPr>
        <w:t>7</w:t>
      </w:r>
      <w:r w:rsidRPr="00954BBE">
        <w:rPr>
          <w:rFonts w:ascii="Helvetica" w:hAnsi="Helvetica" w:cs="Helvetica"/>
          <w:b/>
          <w:bCs/>
          <w:sz w:val="21"/>
          <w:szCs w:val="21"/>
        </w:rPr>
        <w:t xml:space="preserve"> until 31 July 20</w:t>
      </w:r>
      <w:r w:rsidR="00954BBE" w:rsidRPr="00954BBE">
        <w:rPr>
          <w:rFonts w:ascii="Helvetica" w:hAnsi="Helvetica" w:cs="Helvetica"/>
          <w:b/>
          <w:bCs/>
          <w:sz w:val="21"/>
          <w:szCs w:val="21"/>
        </w:rPr>
        <w:t>2</w:t>
      </w:r>
      <w:r w:rsidR="00877F24">
        <w:rPr>
          <w:rFonts w:ascii="Helvetica" w:hAnsi="Helvetica" w:cs="Helvetica"/>
          <w:b/>
          <w:bCs/>
          <w:sz w:val="21"/>
          <w:szCs w:val="21"/>
        </w:rPr>
        <w:t>8</w:t>
      </w:r>
      <w:r w:rsidR="00677FFB">
        <w:rPr>
          <w:rFonts w:ascii="Helvetica" w:hAnsi="Helvetica" w:cs="Helvetica"/>
          <w:b/>
          <w:bCs/>
          <w:sz w:val="21"/>
          <w:szCs w:val="21"/>
        </w:rPr>
        <w:t xml:space="preserve">, </w:t>
      </w:r>
      <w:r w:rsidRPr="00954BBE">
        <w:rPr>
          <w:rFonts w:ascii="Helvetica" w:hAnsi="Helvetica" w:cs="Helvetica"/>
          <w:b/>
          <w:bCs/>
          <w:sz w:val="21"/>
          <w:szCs w:val="21"/>
        </w:rPr>
        <w:t xml:space="preserve">subject to review. </w:t>
      </w:r>
      <w:r w:rsidR="00877F24">
        <w:rPr>
          <w:rFonts w:ascii="Helvetica" w:hAnsi="Helvetica" w:cs="Helvetica"/>
          <w:b/>
          <w:bCs/>
          <w:sz w:val="21"/>
          <w:szCs w:val="21"/>
        </w:rPr>
        <w:t xml:space="preserve"> </w:t>
      </w:r>
    </w:p>
    <w:p w14:paraId="28CF1FA4" w14:textId="77777777" w:rsidR="00954BBE" w:rsidRDefault="00954BBE" w:rsidP="002B1B9C">
      <w:pPr>
        <w:rPr>
          <w:rFonts w:ascii="Helvetica" w:hAnsi="Helvetica" w:cs="Helvetica"/>
          <w:b/>
          <w:bCs/>
          <w:sz w:val="21"/>
          <w:szCs w:val="21"/>
        </w:rPr>
      </w:pPr>
    </w:p>
    <w:p w14:paraId="31A98ECD" w14:textId="5626C7E2" w:rsidR="002B1B9C" w:rsidRPr="00954BBE" w:rsidRDefault="002B1B9C" w:rsidP="002B1B9C">
      <w:pPr>
        <w:rPr>
          <w:rFonts w:ascii="Helvetica" w:hAnsi="Helvetica" w:cs="Helvetica"/>
          <w:b/>
          <w:bCs/>
          <w:sz w:val="21"/>
          <w:szCs w:val="21"/>
        </w:rPr>
      </w:pPr>
      <w:r w:rsidRPr="00954BBE">
        <w:rPr>
          <w:rFonts w:ascii="Helvetica" w:hAnsi="Helvetica" w:cs="Helvetica"/>
          <w:b/>
          <w:bCs/>
          <w:sz w:val="21"/>
          <w:szCs w:val="21"/>
        </w:rPr>
        <w:t>Please note that you must be in a position to commence your placement on this date i.e. you must have passed the required exams and your university must have confirmed that you are able to proceed to your placement year.  If you are recommended for appointment and are not in a position to start on the specified date above due to a pending examination re-sit, the council reserves the right to move to the next person on the reserve list.</w:t>
      </w:r>
    </w:p>
    <w:p w14:paraId="50D81069" w14:textId="77777777" w:rsidR="002B1B9C" w:rsidRPr="00D31D73" w:rsidRDefault="002B1B9C" w:rsidP="002B1B9C">
      <w:pPr>
        <w:rPr>
          <w:rFonts w:ascii="Helvetica" w:hAnsi="Helvetica" w:cs="Helvetica"/>
          <w:b/>
          <w:bCs/>
          <w:color w:val="C0C0C0"/>
          <w:sz w:val="21"/>
          <w:szCs w:val="21"/>
        </w:rPr>
      </w:pPr>
    </w:p>
    <w:p w14:paraId="0BFA5FFE" w14:textId="77777777" w:rsidR="002B1B9C" w:rsidRPr="00954BBE" w:rsidRDefault="002B1B9C" w:rsidP="002B1B9C">
      <w:pPr>
        <w:rPr>
          <w:rFonts w:ascii="Helvetica" w:hAnsi="Helvetica" w:cs="Helvetica"/>
          <w:b/>
          <w:bCs/>
          <w:sz w:val="21"/>
          <w:szCs w:val="21"/>
        </w:rPr>
      </w:pPr>
      <w:r w:rsidRPr="00954BBE">
        <w:rPr>
          <w:rFonts w:ascii="Helvetica" w:hAnsi="Helvetica" w:cs="Helvetica"/>
          <w:b/>
          <w:bCs/>
          <w:sz w:val="21"/>
          <w:szCs w:val="21"/>
        </w:rPr>
        <w:t>An existing permanent employee of Belfast City Council will, if successful, retain the right to return to their substantive post at the conclusion of the placement. An existing temporary or fixed term contract employee will, if successful, be appointed on the basis of a further temporary or fixed term contract with no automatic right to revert back to their temporary or fixed term contract post.  Similarly, an existing agency assignee will, if successful, be appointed on the basis of an industrial placement but with no automatic right to revert back to their original agency assignment. Temporary and fixed term contract employees and agency assignees should give consideration to this prior to applying or accepting this post.</w:t>
      </w:r>
    </w:p>
    <w:p w14:paraId="74B28BDC" w14:textId="77777777" w:rsidR="00182EDD" w:rsidRPr="00D31D73" w:rsidRDefault="00182EDD" w:rsidP="00182EDD">
      <w:pPr>
        <w:jc w:val="both"/>
        <w:rPr>
          <w:rFonts w:ascii="Helvetica" w:hAnsi="Helvetica" w:cs="Helvetica"/>
          <w:b/>
          <w:bCs/>
          <w:sz w:val="22"/>
          <w:szCs w:val="22"/>
        </w:rPr>
      </w:pPr>
    </w:p>
    <w:bookmarkEnd w:id="0"/>
    <w:p w14:paraId="00AC7B1A" w14:textId="77777777" w:rsidR="005648F3" w:rsidRPr="00D31D73" w:rsidRDefault="005648F3" w:rsidP="005648F3">
      <w:pPr>
        <w:rPr>
          <w:rFonts w:ascii="Helvetica" w:hAnsi="Helvetica" w:cs="Helvetica"/>
          <w:sz w:val="22"/>
          <w:szCs w:val="22"/>
        </w:rPr>
      </w:pPr>
      <w:r w:rsidRPr="00D31D73">
        <w:rPr>
          <w:rFonts w:ascii="Helvetica" w:hAnsi="Helvetica" w:cs="Helvetica"/>
          <w:sz w:val="22"/>
          <w:szCs w:val="22"/>
        </w:rPr>
        <w:t>Job description: please refer to the job description for details of the duties of the post.</w:t>
      </w:r>
    </w:p>
    <w:p w14:paraId="73FB3F3A" w14:textId="7626C793" w:rsidR="005648F3" w:rsidRPr="00D31D73" w:rsidRDefault="005648F3" w:rsidP="005648F3">
      <w:pPr>
        <w:rPr>
          <w:rFonts w:ascii="Helvetica" w:hAnsi="Helvetica" w:cs="Helvetica"/>
          <w:sz w:val="22"/>
          <w:szCs w:val="22"/>
        </w:rPr>
      </w:pPr>
      <w:r w:rsidRPr="00D31D73">
        <w:rPr>
          <w:rFonts w:ascii="Helvetica" w:hAnsi="Helvetica" w:cs="Helvetica"/>
          <w:sz w:val="22"/>
          <w:szCs w:val="22"/>
        </w:rPr>
        <w:t xml:space="preserve">Employee specification: please refer to the attached employee specification for details of any qualifications. which are required for the post. Should </w:t>
      </w:r>
      <w:r>
        <w:rPr>
          <w:rFonts w:ascii="Helvetica" w:hAnsi="Helvetica" w:cs="Helvetica"/>
          <w:sz w:val="22"/>
          <w:szCs w:val="22"/>
        </w:rPr>
        <w:t xml:space="preserve">an applicant </w:t>
      </w:r>
      <w:r w:rsidRPr="00D31D73">
        <w:rPr>
          <w:rFonts w:ascii="Helvetica" w:hAnsi="Helvetica" w:cs="Helvetica"/>
          <w:sz w:val="22"/>
          <w:szCs w:val="22"/>
        </w:rPr>
        <w:t xml:space="preserve">be recommended for appointment to this post, </w:t>
      </w:r>
      <w:r>
        <w:rPr>
          <w:rFonts w:ascii="Helvetica" w:hAnsi="Helvetica" w:cs="Helvetica"/>
          <w:sz w:val="22"/>
          <w:szCs w:val="22"/>
        </w:rPr>
        <w:t>they</w:t>
      </w:r>
      <w:r w:rsidRPr="00D31D73">
        <w:rPr>
          <w:rFonts w:ascii="Helvetica" w:hAnsi="Helvetica" w:cs="Helvetica"/>
          <w:sz w:val="22"/>
          <w:szCs w:val="22"/>
        </w:rPr>
        <w:t xml:space="preserve"> will be required to produce official original proof of any qualifications</w:t>
      </w:r>
      <w:r w:rsidR="00954BBE">
        <w:rPr>
          <w:rFonts w:ascii="Helvetica" w:hAnsi="Helvetica" w:cs="Helvetica"/>
          <w:sz w:val="22"/>
          <w:szCs w:val="22"/>
        </w:rPr>
        <w:t xml:space="preserve">. </w:t>
      </w:r>
      <w:r>
        <w:rPr>
          <w:rFonts w:ascii="Helvetica" w:hAnsi="Helvetica" w:cs="Helvetica"/>
          <w:sz w:val="22"/>
          <w:szCs w:val="22"/>
        </w:rPr>
        <w:t>they</w:t>
      </w:r>
      <w:r w:rsidRPr="00D31D73">
        <w:rPr>
          <w:rFonts w:ascii="Helvetica" w:hAnsi="Helvetica" w:cs="Helvetica"/>
          <w:sz w:val="22"/>
          <w:szCs w:val="22"/>
        </w:rPr>
        <w:t xml:space="preserve"> relied upon to support their application.  Please also be advised that </w:t>
      </w:r>
      <w:r>
        <w:rPr>
          <w:rFonts w:ascii="Helvetica" w:hAnsi="Helvetica" w:cs="Helvetica"/>
          <w:sz w:val="22"/>
          <w:szCs w:val="22"/>
        </w:rPr>
        <w:t xml:space="preserve">an applicant </w:t>
      </w:r>
      <w:r w:rsidRPr="00D31D73">
        <w:rPr>
          <w:rFonts w:ascii="Helvetica" w:hAnsi="Helvetica" w:cs="Helvetica"/>
          <w:sz w:val="22"/>
          <w:szCs w:val="22"/>
        </w:rPr>
        <w:t xml:space="preserve">must provide </w:t>
      </w:r>
      <w:r w:rsidRPr="00D31D73">
        <w:rPr>
          <w:rFonts w:ascii="Helvetica" w:hAnsi="Helvetica" w:cs="Helvetica"/>
          <w:sz w:val="22"/>
          <w:szCs w:val="22"/>
        </w:rPr>
        <w:lastRenderedPageBreak/>
        <w:t xml:space="preserve">evidence to demonstrate that </w:t>
      </w:r>
      <w:r>
        <w:rPr>
          <w:rFonts w:ascii="Helvetica" w:hAnsi="Helvetica" w:cs="Helvetica"/>
          <w:sz w:val="22"/>
          <w:szCs w:val="22"/>
        </w:rPr>
        <w:t>they</w:t>
      </w:r>
      <w:r w:rsidRPr="00D31D73">
        <w:rPr>
          <w:rFonts w:ascii="Helvetica" w:hAnsi="Helvetica" w:cs="Helvetica"/>
          <w:sz w:val="22"/>
          <w:szCs w:val="22"/>
        </w:rPr>
        <w:t xml:space="preserve"> w</w:t>
      </w:r>
      <w:r>
        <w:rPr>
          <w:rFonts w:ascii="Helvetica" w:hAnsi="Helvetica" w:cs="Helvetica"/>
          <w:sz w:val="22"/>
          <w:szCs w:val="22"/>
        </w:rPr>
        <w:t>ere</w:t>
      </w:r>
      <w:r w:rsidRPr="00D31D73">
        <w:rPr>
          <w:rFonts w:ascii="Helvetica" w:hAnsi="Helvetica" w:cs="Helvetica"/>
          <w:sz w:val="22"/>
          <w:szCs w:val="22"/>
        </w:rPr>
        <w:t xml:space="preserve"> in possession of such qualifications at the closing date for applications.  </w:t>
      </w:r>
    </w:p>
    <w:p w14:paraId="08B5896A" w14:textId="77777777" w:rsidR="005648F3" w:rsidRDefault="005648F3" w:rsidP="005648F3">
      <w:pPr>
        <w:jc w:val="both"/>
        <w:rPr>
          <w:rFonts w:ascii="Helvetica" w:hAnsi="Helvetica" w:cs="Helvetica"/>
          <w:sz w:val="22"/>
          <w:szCs w:val="22"/>
        </w:rPr>
      </w:pPr>
    </w:p>
    <w:p w14:paraId="1CC5FF69" w14:textId="77777777" w:rsidR="0026495D" w:rsidRDefault="0026495D" w:rsidP="0026495D">
      <w:pPr>
        <w:rPr>
          <w:rFonts w:ascii="Helvetica" w:hAnsi="Helvetica" w:cs="Helvetica"/>
          <w:b/>
          <w:sz w:val="22"/>
          <w:szCs w:val="22"/>
        </w:rPr>
      </w:pPr>
      <w:r>
        <w:rPr>
          <w:rFonts w:ascii="Helvetica" w:hAnsi="Helvetica" w:cs="Helvetica"/>
          <w:b/>
          <w:sz w:val="22"/>
          <w:szCs w:val="22"/>
        </w:rPr>
        <w:t>The appointment will be subject to official confirmation of successful completion of all second year or stage two undergraduate examinations.</w:t>
      </w:r>
    </w:p>
    <w:p w14:paraId="3B9C7EFC" w14:textId="77777777" w:rsidR="0026495D" w:rsidRPr="00D31D73" w:rsidRDefault="0026495D" w:rsidP="005648F3">
      <w:pPr>
        <w:jc w:val="both"/>
        <w:rPr>
          <w:rFonts w:ascii="Helvetica" w:hAnsi="Helvetica" w:cs="Helvetica"/>
          <w:sz w:val="22"/>
          <w:szCs w:val="22"/>
        </w:rPr>
      </w:pPr>
    </w:p>
    <w:p w14:paraId="79319715" w14:textId="77777777" w:rsidR="005648F3" w:rsidRPr="00D31D73" w:rsidRDefault="005648F3" w:rsidP="005648F3">
      <w:pPr>
        <w:rPr>
          <w:rFonts w:ascii="Helvetica" w:hAnsi="Helvetica" w:cs="Helvetica"/>
          <w:b/>
          <w:bCs/>
          <w:sz w:val="22"/>
          <w:szCs w:val="22"/>
        </w:rPr>
      </w:pPr>
      <w:r w:rsidRPr="00D31D73">
        <w:rPr>
          <w:rFonts w:ascii="Helvetica" w:hAnsi="Helvetica" w:cs="Helvetica"/>
          <w:b/>
          <w:bCs/>
          <w:sz w:val="22"/>
          <w:szCs w:val="22"/>
        </w:rPr>
        <w:t>Remuneration</w:t>
      </w:r>
    </w:p>
    <w:p w14:paraId="5A892F47" w14:textId="3BB6DD47" w:rsidR="001B3521" w:rsidRPr="001B3521" w:rsidRDefault="0026495D" w:rsidP="001B3521">
      <w:pPr>
        <w:rPr>
          <w:rFonts w:ascii="Helvetica" w:hAnsi="Helvetica" w:cs="Helvetica"/>
          <w:sz w:val="22"/>
          <w:szCs w:val="22"/>
        </w:rPr>
      </w:pPr>
      <w:r>
        <w:rPr>
          <w:rFonts w:ascii="Helvetica" w:hAnsi="Helvetica" w:cs="Helvetica"/>
          <w:sz w:val="22"/>
          <w:szCs w:val="22"/>
        </w:rPr>
        <w:t xml:space="preserve">Your </w:t>
      </w:r>
      <w:r w:rsidR="001B3521" w:rsidRPr="001B3521">
        <w:rPr>
          <w:rFonts w:ascii="Helvetica" w:hAnsi="Helvetica" w:cs="Helvetica"/>
          <w:sz w:val="22"/>
          <w:szCs w:val="22"/>
        </w:rPr>
        <w:t xml:space="preserve"> salary will be determined by the council in line with that determined by the National Joint Council for Local Government Services, currently Grade</w:t>
      </w:r>
      <w:r w:rsidR="00BB546A">
        <w:rPr>
          <w:rFonts w:ascii="Helvetica" w:hAnsi="Helvetica" w:cs="Helvetica"/>
          <w:sz w:val="22"/>
          <w:szCs w:val="22"/>
        </w:rPr>
        <w:t xml:space="preserve"> 1</w:t>
      </w:r>
      <w:r w:rsidR="001B3521" w:rsidRPr="001B3521">
        <w:rPr>
          <w:rFonts w:ascii="Helvetica" w:hAnsi="Helvetica" w:cs="Helvetica"/>
          <w:sz w:val="22"/>
          <w:szCs w:val="22"/>
        </w:rPr>
        <w:t>, SCP</w:t>
      </w:r>
      <w:r w:rsidR="00BB546A">
        <w:rPr>
          <w:rFonts w:ascii="Helvetica" w:hAnsi="Helvetica" w:cs="Helvetica"/>
          <w:sz w:val="22"/>
          <w:szCs w:val="22"/>
        </w:rPr>
        <w:t xml:space="preserve"> 2</w:t>
      </w:r>
      <w:r w:rsidR="001B3521" w:rsidRPr="001B3521">
        <w:rPr>
          <w:rFonts w:ascii="Helvetica" w:hAnsi="Helvetica" w:cs="Helvetica"/>
          <w:sz w:val="22"/>
          <w:szCs w:val="22"/>
        </w:rPr>
        <w:t xml:space="preserve"> to </w:t>
      </w:r>
      <w:r w:rsidR="00BB546A">
        <w:rPr>
          <w:rFonts w:ascii="Helvetica" w:hAnsi="Helvetica" w:cs="Helvetica"/>
          <w:sz w:val="22"/>
          <w:szCs w:val="22"/>
        </w:rPr>
        <w:t>5</w:t>
      </w:r>
      <w:r w:rsidR="001B3521" w:rsidRPr="001B3521">
        <w:rPr>
          <w:rFonts w:ascii="Helvetica" w:hAnsi="Helvetica" w:cs="Helvetica"/>
          <w:sz w:val="22"/>
          <w:szCs w:val="22"/>
        </w:rPr>
        <w:t>, £</w:t>
      </w:r>
      <w:r w:rsidR="00954BBE">
        <w:rPr>
          <w:rFonts w:ascii="Helvetica" w:hAnsi="Helvetica" w:cs="Helvetica"/>
          <w:sz w:val="22"/>
          <w:szCs w:val="22"/>
        </w:rPr>
        <w:t>2</w:t>
      </w:r>
      <w:r w:rsidR="00877F24">
        <w:rPr>
          <w:rFonts w:ascii="Helvetica" w:hAnsi="Helvetica" w:cs="Helvetica"/>
          <w:sz w:val="22"/>
          <w:szCs w:val="22"/>
        </w:rPr>
        <w:t>5,614</w:t>
      </w:r>
      <w:r>
        <w:rPr>
          <w:rFonts w:ascii="Helvetica" w:hAnsi="Helvetica" w:cs="Helvetica"/>
          <w:sz w:val="22"/>
          <w:szCs w:val="22"/>
        </w:rPr>
        <w:t xml:space="preserve"> </w:t>
      </w:r>
      <w:r w:rsidR="001B3521" w:rsidRPr="001B3521">
        <w:rPr>
          <w:rFonts w:ascii="Helvetica" w:hAnsi="Helvetica" w:cs="Helvetica"/>
          <w:sz w:val="22"/>
          <w:szCs w:val="22"/>
        </w:rPr>
        <w:t>- £</w:t>
      </w:r>
      <w:r w:rsidR="00954BBE">
        <w:rPr>
          <w:rFonts w:ascii="Helvetica" w:hAnsi="Helvetica" w:cs="Helvetica"/>
          <w:sz w:val="22"/>
          <w:szCs w:val="22"/>
        </w:rPr>
        <w:t>2</w:t>
      </w:r>
      <w:r w:rsidR="00877F24">
        <w:rPr>
          <w:rFonts w:ascii="Helvetica" w:hAnsi="Helvetica" w:cs="Helvetica"/>
          <w:sz w:val="22"/>
          <w:szCs w:val="22"/>
        </w:rPr>
        <w:t>6</w:t>
      </w:r>
      <w:r w:rsidR="00954BBE">
        <w:rPr>
          <w:rFonts w:ascii="Helvetica" w:hAnsi="Helvetica" w:cs="Helvetica"/>
          <w:sz w:val="22"/>
          <w:szCs w:val="22"/>
        </w:rPr>
        <w:t>,</w:t>
      </w:r>
      <w:r w:rsidR="00877F24">
        <w:rPr>
          <w:rFonts w:ascii="Helvetica" w:hAnsi="Helvetica" w:cs="Helvetica"/>
          <w:sz w:val="22"/>
          <w:szCs w:val="22"/>
        </w:rPr>
        <w:t>427</w:t>
      </w:r>
      <w:r w:rsidR="00954BBE">
        <w:rPr>
          <w:rFonts w:ascii="Helvetica" w:hAnsi="Helvetica" w:cs="Helvetica"/>
          <w:sz w:val="22"/>
          <w:szCs w:val="22"/>
        </w:rPr>
        <w:t xml:space="preserve"> </w:t>
      </w:r>
      <w:r w:rsidR="001B3521" w:rsidRPr="001B3521">
        <w:rPr>
          <w:rFonts w:ascii="Helvetica" w:hAnsi="Helvetica" w:cs="Helvetica"/>
          <w:sz w:val="22"/>
          <w:szCs w:val="22"/>
        </w:rPr>
        <w:t>per annum (in normal circumstances, the starting salary is the minimum point), paid monthly by direct payment by the Bankers Automated Clearing System (BACS) to a bank or building society account of your choice.</w:t>
      </w:r>
    </w:p>
    <w:p w14:paraId="0B0C4CE0" w14:textId="77777777" w:rsidR="001B3521" w:rsidRPr="001B3521" w:rsidRDefault="001B3521" w:rsidP="001B3521">
      <w:pPr>
        <w:rPr>
          <w:rFonts w:ascii="Helvetica" w:hAnsi="Helvetica" w:cs="Helvetica"/>
          <w:color w:val="800080"/>
          <w:sz w:val="22"/>
          <w:szCs w:val="22"/>
        </w:rPr>
      </w:pPr>
    </w:p>
    <w:p w14:paraId="0197C73A"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Location</w:t>
      </w:r>
    </w:p>
    <w:p w14:paraId="36C2A069" w14:textId="71DFC9F2"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You will be based initially in the </w:t>
      </w:r>
      <w:r w:rsidR="00954BBE">
        <w:rPr>
          <w:rFonts w:ascii="Helvetica" w:hAnsi="Helvetica" w:cs="Helvetica"/>
          <w:sz w:val="22"/>
          <w:szCs w:val="22"/>
        </w:rPr>
        <w:t>9 Adelaide Building, 9-21 Adelaide Street, Belfast, BT2 8DJ</w:t>
      </w:r>
      <w:r w:rsidRPr="001B3521">
        <w:rPr>
          <w:rFonts w:ascii="Helvetica" w:hAnsi="Helvetica" w:cs="Helvetica"/>
          <w:color w:val="7030A0"/>
          <w:sz w:val="22"/>
          <w:szCs w:val="22"/>
        </w:rPr>
        <w:t xml:space="preserve"> </w:t>
      </w:r>
      <w:r w:rsidRPr="001B3521">
        <w:rPr>
          <w:rFonts w:ascii="Helvetica" w:hAnsi="Helvetica" w:cs="Helvetica"/>
          <w:sz w:val="22"/>
          <w:szCs w:val="22"/>
        </w:rPr>
        <w:t>but will be required to work in and</w:t>
      </w:r>
      <w:r>
        <w:rPr>
          <w:rFonts w:ascii="Helvetica" w:hAnsi="Helvetica" w:cs="Helvetica"/>
          <w:sz w:val="22"/>
          <w:szCs w:val="22"/>
        </w:rPr>
        <w:t xml:space="preserve"> </w:t>
      </w:r>
      <w:r w:rsidRPr="001B3521">
        <w:rPr>
          <w:rFonts w:ascii="Helvetica" w:hAnsi="Helvetica" w:cs="Helvetica"/>
          <w:sz w:val="22"/>
          <w:szCs w:val="22"/>
        </w:rPr>
        <w:t>or visit other locations.</w:t>
      </w:r>
    </w:p>
    <w:p w14:paraId="6390B9A8" w14:textId="77777777" w:rsidR="001B3521" w:rsidRPr="001B3521" w:rsidRDefault="001B3521" w:rsidP="001B3521">
      <w:pPr>
        <w:jc w:val="both"/>
        <w:rPr>
          <w:rFonts w:ascii="Helvetica" w:hAnsi="Helvetica" w:cs="Helvetica"/>
          <w:sz w:val="22"/>
          <w:szCs w:val="22"/>
        </w:rPr>
      </w:pPr>
    </w:p>
    <w:p w14:paraId="422F3B59"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Pre-employment checks</w:t>
      </w:r>
    </w:p>
    <w:p w14:paraId="29048C97"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Prior to taking up duty the person recommended for appointment must:</w:t>
      </w:r>
    </w:p>
    <w:p w14:paraId="2E924CBB"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Enter into an agreement which sets out the main terms and conditions of employment.</w:t>
      </w:r>
    </w:p>
    <w:p w14:paraId="3D966D89"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 xml:space="preserve">Provide evidence of the right to work and reside in the UK via a digital identity check via the council’s </w:t>
      </w:r>
      <w:r w:rsidR="00DC7062">
        <w:rPr>
          <w:rFonts w:ascii="Helvetica" w:hAnsi="Helvetica" w:cs="Helvetica"/>
          <w:sz w:val="22"/>
          <w:szCs w:val="22"/>
        </w:rPr>
        <w:t>Digital Verification Service</w:t>
      </w:r>
      <w:r w:rsidRPr="001B3521">
        <w:rPr>
          <w:rFonts w:ascii="Helvetica" w:hAnsi="Helvetica" w:cs="Helvetica"/>
          <w:sz w:val="22"/>
          <w:szCs w:val="22"/>
        </w:rPr>
        <w:t xml:space="preserve"> (</w:t>
      </w:r>
      <w:r w:rsidR="00DC7062">
        <w:rPr>
          <w:rFonts w:ascii="Helvetica" w:hAnsi="Helvetica" w:cs="Helvetica"/>
          <w:sz w:val="22"/>
          <w:szCs w:val="22"/>
        </w:rPr>
        <w:t>DVS</w:t>
      </w:r>
      <w:r w:rsidRPr="001B3521">
        <w:rPr>
          <w:rFonts w:ascii="Helvetica" w:hAnsi="Helvetica" w:cs="Helvetica"/>
          <w:sz w:val="22"/>
          <w:szCs w:val="22"/>
        </w:rPr>
        <w:t xml:space="preserve">). To use this method, you will need to hold a current UK or Irish biometric passport or passport card. Individuals who are unable to provide evidence of their right to work and reside in the UK via this method, </w:t>
      </w:r>
      <w:r w:rsidRPr="001B3521">
        <w:rPr>
          <w:rFonts w:ascii="Helvetica" w:eastAsia="Helvetica" w:hAnsi="Helvetica" w:cs="Helvetica"/>
          <w:sz w:val="22"/>
          <w:szCs w:val="22"/>
          <w:lang w:val="en-US" w:eastAsia="en-US" w:bidi="en-US"/>
        </w:rPr>
        <w:t>must inform the council and a list of any official alternative documentation will be made available to them. </w:t>
      </w:r>
      <w:r w:rsidRPr="001B3521">
        <w:rPr>
          <w:rFonts w:ascii="Helvetica" w:hAnsi="Helvetica" w:cs="Helvetica"/>
          <w:sz w:val="22"/>
          <w:szCs w:val="22"/>
        </w:rPr>
        <w:t xml:space="preserve">No temporary national insurance numbers can be accepted. </w:t>
      </w:r>
    </w:p>
    <w:p w14:paraId="4EF5052C" w14:textId="5A126BD3"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Produce official evidence of your qualifications</w:t>
      </w:r>
      <w:r w:rsidR="00954BBE">
        <w:rPr>
          <w:rFonts w:ascii="Helvetica" w:hAnsi="Helvetica" w:cs="Helvetica"/>
          <w:sz w:val="22"/>
          <w:szCs w:val="22"/>
        </w:rPr>
        <w:t xml:space="preserve"> as requi</w:t>
      </w:r>
      <w:r w:rsidRPr="001B3521">
        <w:rPr>
          <w:rFonts w:ascii="Helvetica" w:hAnsi="Helvetica" w:cs="Helvetica"/>
          <w:sz w:val="22"/>
          <w:szCs w:val="22"/>
        </w:rPr>
        <w:t xml:space="preserve">red.  </w:t>
      </w:r>
      <w:bookmarkStart w:id="1" w:name="_Hlk194481811"/>
      <w:r w:rsidRPr="001B3521">
        <w:rPr>
          <w:rFonts w:ascii="Helvetica" w:hAnsi="Helvetica" w:cs="Helvetica"/>
          <w:sz w:val="22"/>
          <w:szCs w:val="22"/>
        </w:rPr>
        <w:t>Please be advised that you must provide evidence to demonstrate that you were in possession of them at the closing date for applications.</w:t>
      </w:r>
    </w:p>
    <w:bookmarkEnd w:id="1"/>
    <w:p w14:paraId="28D4521C"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Provide details of the bank or building society account to which your salary or wage will be lodged.</w:t>
      </w:r>
    </w:p>
    <w:p w14:paraId="745C2D3C"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Pass satisfactorily a medical assessment by the council’s Occupational Health Service provider.</w:t>
      </w:r>
    </w:p>
    <w:p w14:paraId="0F404B2A"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Complete a disclosure of family relationships form.</w:t>
      </w:r>
    </w:p>
    <w:p w14:paraId="3090412E" w14:textId="530935AB" w:rsidR="001B3521" w:rsidRPr="00954BBE" w:rsidRDefault="001B3521" w:rsidP="001B3521">
      <w:pPr>
        <w:ind w:left="426" w:hanging="426"/>
        <w:rPr>
          <w:rFonts w:ascii="Helvetica" w:hAnsi="Helvetica" w:cs="Helvetica"/>
          <w:sz w:val="22"/>
          <w:szCs w:val="22"/>
        </w:rPr>
      </w:pPr>
      <w:r w:rsidRPr="00954BBE">
        <w:rPr>
          <w:rFonts w:ascii="Helvetica" w:hAnsi="Helvetica" w:cs="Helvetica"/>
          <w:sz w:val="22"/>
          <w:szCs w:val="22"/>
        </w:rPr>
        <w:t>(</w:t>
      </w:r>
      <w:r w:rsidR="00954BBE">
        <w:rPr>
          <w:rFonts w:ascii="Helvetica" w:hAnsi="Helvetica" w:cs="Helvetica"/>
          <w:sz w:val="22"/>
          <w:szCs w:val="22"/>
        </w:rPr>
        <w:t>g</w:t>
      </w:r>
      <w:r w:rsidRPr="00954BBE">
        <w:rPr>
          <w:rFonts w:ascii="Helvetica" w:hAnsi="Helvetica" w:cs="Helvetica"/>
          <w:sz w:val="22"/>
          <w:szCs w:val="22"/>
        </w:rPr>
        <w:t>)</w:t>
      </w:r>
      <w:r w:rsidRPr="00954BBE">
        <w:rPr>
          <w:rFonts w:ascii="Helvetica" w:hAnsi="Helvetica" w:cs="Helvetica"/>
          <w:sz w:val="22"/>
          <w:szCs w:val="22"/>
        </w:rPr>
        <w:tab/>
        <w:t>Complete a disclosure of criminal convictions form, under the Rehabilitation of Offenders (NI) Order 1978 and obtain an Access NI Basic Disclosure Certificate</w:t>
      </w:r>
      <w:r w:rsidR="00954BBE" w:rsidRPr="00954BBE">
        <w:rPr>
          <w:rFonts w:ascii="Helvetica" w:hAnsi="Helvetica" w:cs="Helvetica"/>
          <w:sz w:val="22"/>
          <w:szCs w:val="22"/>
        </w:rPr>
        <w:t xml:space="preserve">. </w:t>
      </w:r>
      <w:r w:rsidRPr="00954BBE">
        <w:rPr>
          <w:rFonts w:ascii="Helvetica" w:hAnsi="Helvetica" w:cs="Helvetica"/>
          <w:sz w:val="22"/>
          <w:szCs w:val="22"/>
        </w:rPr>
        <w:t>All applicants who are recommended for appointment to a post within Belfast City Council must provide details in respect of any criminal convictions which are not regarded as ‘spent’ convictions.  Any disclosed convictions will be taken into account only when the conviction is considered relevant to the post and will be seen in the context of the job, the nature of the offence and the responsibility for the care of existing client/customer and employees.</w:t>
      </w:r>
    </w:p>
    <w:p w14:paraId="02F67F21" w14:textId="77777777" w:rsidR="001B3521" w:rsidRPr="001B3521" w:rsidRDefault="001B3521" w:rsidP="001B3521">
      <w:pPr>
        <w:rPr>
          <w:rFonts w:ascii="Helvetica" w:hAnsi="Helvetica" w:cs="Helvetica"/>
          <w:sz w:val="22"/>
          <w:szCs w:val="22"/>
        </w:rPr>
      </w:pPr>
    </w:p>
    <w:p w14:paraId="4577C850" w14:textId="77777777" w:rsidR="001B3521" w:rsidRPr="009A2EB1" w:rsidRDefault="001B3521" w:rsidP="001B3521">
      <w:pPr>
        <w:rPr>
          <w:rFonts w:ascii="Helvetica" w:hAnsi="Helvetica" w:cs="Helvetica"/>
          <w:sz w:val="22"/>
          <w:szCs w:val="22"/>
        </w:rPr>
      </w:pPr>
      <w:r>
        <w:rPr>
          <w:rFonts w:ascii="Helvetica" w:hAnsi="Helvetica" w:cs="Helvetica"/>
          <w:sz w:val="22"/>
          <w:szCs w:val="22"/>
        </w:rPr>
        <w:t xml:space="preserve">Most, if not all, of the above pre-employment checks must be submitted online by the recommended for appointment candidate via the council’s Onboarding Portal </w:t>
      </w:r>
      <w:r w:rsidRPr="009A2EB1">
        <w:rPr>
          <w:rFonts w:ascii="Helvetica" w:hAnsi="Helvetica" w:cs="Helvetica"/>
          <w:sz w:val="22"/>
          <w:szCs w:val="22"/>
        </w:rPr>
        <w:t>within 10 working days or consideration will be given to withdrawing the recommendation for appointment and no formal offer of appointment will be made.</w:t>
      </w:r>
    </w:p>
    <w:p w14:paraId="110FF5D2" w14:textId="77777777" w:rsidR="001B3521" w:rsidRPr="001B3521" w:rsidRDefault="001B3521" w:rsidP="001B3521">
      <w:pPr>
        <w:rPr>
          <w:rFonts w:ascii="Helvetica" w:hAnsi="Helvetica" w:cs="Helvetica"/>
          <w:color w:val="FF0000"/>
          <w:sz w:val="22"/>
          <w:szCs w:val="22"/>
        </w:rPr>
      </w:pPr>
    </w:p>
    <w:p w14:paraId="2C56268C"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Council policies</w:t>
      </w:r>
    </w:p>
    <w:p w14:paraId="0011979D"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You will be required to comply with all current and future council policies, procedures, guidelines, agreed working practices and any relevant collective agreements incorporated into the contract of employment. </w:t>
      </w:r>
    </w:p>
    <w:p w14:paraId="3DF211D7" w14:textId="77777777" w:rsidR="001B3521" w:rsidRPr="001B3521" w:rsidRDefault="001B3521" w:rsidP="001B3521">
      <w:pPr>
        <w:rPr>
          <w:rFonts w:ascii="Helvetica" w:hAnsi="Helvetica" w:cs="Helvetica"/>
          <w:b/>
          <w:bCs/>
          <w:sz w:val="22"/>
          <w:szCs w:val="22"/>
          <w:u w:val="single"/>
        </w:rPr>
      </w:pPr>
    </w:p>
    <w:p w14:paraId="330BF0BA" w14:textId="7153D2C5" w:rsidR="001B3521" w:rsidRDefault="00A80CCC" w:rsidP="001B3521">
      <w:pPr>
        <w:rPr>
          <w:rFonts w:ascii="Helvetica" w:hAnsi="Helvetica" w:cs="Helvetica"/>
          <w:b/>
          <w:bCs/>
          <w:sz w:val="22"/>
          <w:szCs w:val="22"/>
          <w:u w:val="single"/>
        </w:rPr>
      </w:pPr>
      <w:r>
        <w:rPr>
          <w:rFonts w:ascii="Helvetica" w:hAnsi="Helvetica" w:cs="Helvetica"/>
          <w:bCs/>
          <w:sz w:val="22"/>
          <w:szCs w:val="22"/>
        </w:rPr>
        <w:t>Please note, i</w:t>
      </w:r>
      <w:r w:rsidR="001B3521" w:rsidRPr="001B3521">
        <w:rPr>
          <w:rFonts w:ascii="Helvetica" w:hAnsi="Helvetica" w:cs="Helvetica"/>
          <w:bCs/>
          <w:sz w:val="22"/>
          <w:szCs w:val="22"/>
        </w:rPr>
        <w:t xml:space="preserve">f you are charged with an act of criminal misconduct, whether on duty or not, you will be required to inform your line manager as soon as possible.  Being charged with a criminal offence is not, in itself, sufficient grounds for dismissal and in all cases the nature of the offence and the effect on the employment relationship will determine the action to be taken in accordance with the </w:t>
      </w:r>
      <w:r>
        <w:rPr>
          <w:rFonts w:ascii="Helvetica" w:hAnsi="Helvetica" w:cs="Helvetica"/>
          <w:bCs/>
          <w:sz w:val="22"/>
          <w:szCs w:val="22"/>
        </w:rPr>
        <w:t>c</w:t>
      </w:r>
      <w:r w:rsidR="001B3521" w:rsidRPr="001B3521">
        <w:rPr>
          <w:rFonts w:ascii="Helvetica" w:hAnsi="Helvetica" w:cs="Helvetica"/>
          <w:bCs/>
          <w:sz w:val="22"/>
          <w:szCs w:val="22"/>
        </w:rPr>
        <w:t xml:space="preserve">ouncil’s HR procedures.  </w:t>
      </w:r>
    </w:p>
    <w:p w14:paraId="1A45A080" w14:textId="77777777" w:rsidR="00877F24" w:rsidRPr="001B3521" w:rsidRDefault="00877F24" w:rsidP="001B3521">
      <w:pPr>
        <w:rPr>
          <w:rFonts w:ascii="Helvetica" w:hAnsi="Helvetica" w:cs="Helvetica"/>
          <w:b/>
          <w:bCs/>
          <w:sz w:val="22"/>
          <w:szCs w:val="22"/>
          <w:u w:val="single"/>
        </w:rPr>
      </w:pPr>
    </w:p>
    <w:p w14:paraId="6C1ECDAF"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lastRenderedPageBreak/>
        <w:t>Conditions</w:t>
      </w:r>
    </w:p>
    <w:p w14:paraId="2260E7B4" w14:textId="6D2255F6" w:rsidR="001B3521" w:rsidRPr="001B3521" w:rsidRDefault="001B3521" w:rsidP="001B3521">
      <w:pPr>
        <w:rPr>
          <w:rFonts w:ascii="Helvetica" w:hAnsi="Helvetica" w:cs="Helvetica"/>
          <w:i/>
          <w:sz w:val="22"/>
          <w:szCs w:val="22"/>
        </w:rPr>
      </w:pPr>
      <w:r w:rsidRPr="001B3521">
        <w:rPr>
          <w:rFonts w:ascii="Helvetica" w:hAnsi="Helvetica" w:cs="Helvetica"/>
          <w:sz w:val="22"/>
          <w:szCs w:val="22"/>
        </w:rPr>
        <w:t>The general conditions of service as prescribed from time to time by the National Joint Council for Local Government Services and by the council for its officers shall apply to the appointment</w:t>
      </w:r>
      <w:r w:rsidR="005E3191">
        <w:rPr>
          <w:rFonts w:ascii="Helvetica" w:hAnsi="Helvetica" w:cs="Helvetica"/>
          <w:sz w:val="22"/>
          <w:szCs w:val="22"/>
        </w:rPr>
        <w:t>.</w:t>
      </w:r>
    </w:p>
    <w:p w14:paraId="51FC83B6" w14:textId="77777777" w:rsidR="001B3521" w:rsidRPr="001B3521" w:rsidRDefault="001B3521" w:rsidP="001B3521">
      <w:pPr>
        <w:jc w:val="both"/>
        <w:rPr>
          <w:rFonts w:ascii="Helvetica" w:hAnsi="Helvetica" w:cs="Helvetica"/>
          <w:b/>
          <w:bCs/>
          <w:sz w:val="22"/>
          <w:szCs w:val="22"/>
        </w:rPr>
      </w:pPr>
    </w:p>
    <w:p w14:paraId="5F55B30F"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Service and hours of duty</w:t>
      </w:r>
    </w:p>
    <w:p w14:paraId="75C32D66"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The hours of duty are 37 per week, working five days per week, Monday to Friday. Flexible working hours are in operation between 7.30am and 6.30pm, with set core times that you must be in work. However, you will be required to start and finish work at specific times that suit the operational needs of the service and you will, when advised, be required to work outside of these hours for operational reasons including on extra statutory, bank and/or public holidays. </w:t>
      </w:r>
    </w:p>
    <w:p w14:paraId="5BB191EC" w14:textId="77777777" w:rsidR="001B3521" w:rsidRPr="001B3521" w:rsidRDefault="001B3521" w:rsidP="001B3521">
      <w:pPr>
        <w:rPr>
          <w:rFonts w:ascii="Helvetica" w:hAnsi="Helvetica" w:cs="Helvetica"/>
          <w:sz w:val="22"/>
          <w:szCs w:val="22"/>
        </w:rPr>
      </w:pPr>
    </w:p>
    <w:p w14:paraId="4637EBEB" w14:textId="77777777" w:rsidR="001B3521" w:rsidRPr="001B3521" w:rsidRDefault="001B3521" w:rsidP="001B3521">
      <w:pPr>
        <w:rPr>
          <w:rFonts w:ascii="Arial" w:hAnsi="Arial" w:cs="Arial"/>
          <w:sz w:val="22"/>
          <w:szCs w:val="22"/>
        </w:rPr>
      </w:pPr>
      <w:r w:rsidRPr="001B3521">
        <w:rPr>
          <w:rFonts w:ascii="Arial" w:hAnsi="Arial" w:cs="Arial"/>
          <w:sz w:val="22"/>
          <w:szCs w:val="22"/>
        </w:rPr>
        <w:t xml:space="preserve">In accordance with the National Joint Council for Local Government Services National Agreement on Pay and Conditions of Service variations to the established working week or patterns of work will be reasonable and subject to adequate notice.  </w:t>
      </w:r>
    </w:p>
    <w:p w14:paraId="6C1B5867" w14:textId="77777777" w:rsidR="001B3521" w:rsidRPr="001B3521" w:rsidRDefault="001B3521" w:rsidP="001B3521">
      <w:pPr>
        <w:jc w:val="both"/>
        <w:rPr>
          <w:rFonts w:ascii="Helvetica" w:hAnsi="Helvetica" w:cs="Helvetica"/>
          <w:color w:val="00CCFF"/>
          <w:sz w:val="22"/>
          <w:szCs w:val="22"/>
        </w:rPr>
      </w:pPr>
    </w:p>
    <w:p w14:paraId="64692745" w14:textId="36BEA15F" w:rsidR="001B3521" w:rsidRDefault="001B3521" w:rsidP="001B3521">
      <w:pPr>
        <w:rPr>
          <w:rFonts w:ascii="Helvetica" w:hAnsi="Helvetica" w:cs="Helvetica"/>
          <w:b/>
          <w:bCs/>
          <w:sz w:val="22"/>
          <w:szCs w:val="22"/>
        </w:rPr>
      </w:pPr>
      <w:r w:rsidRPr="001B3521">
        <w:rPr>
          <w:rFonts w:ascii="Helvetica" w:hAnsi="Helvetica" w:cs="Helvetica"/>
          <w:b/>
          <w:bCs/>
          <w:sz w:val="22"/>
          <w:szCs w:val="22"/>
        </w:rPr>
        <w:t>Annual leave</w:t>
      </w:r>
    </w:p>
    <w:p w14:paraId="31145EE7" w14:textId="77777777" w:rsidR="001B3521" w:rsidRPr="00BB546A" w:rsidRDefault="001B3521" w:rsidP="001B3521">
      <w:pPr>
        <w:rPr>
          <w:rFonts w:ascii="Arial" w:hAnsi="Arial" w:cs="Arial"/>
          <w:sz w:val="22"/>
          <w:szCs w:val="22"/>
        </w:rPr>
      </w:pPr>
      <w:r w:rsidRPr="00BB546A">
        <w:rPr>
          <w:rFonts w:ascii="Arial" w:hAnsi="Arial" w:cs="Arial"/>
          <w:sz w:val="22"/>
          <w:szCs w:val="22"/>
        </w:rPr>
        <w:t xml:space="preserve">Annual leave and extra statutory, bank or public holiday entitlement is calculated in hours/minutes.  </w:t>
      </w:r>
    </w:p>
    <w:p w14:paraId="75899FC7" w14:textId="77777777" w:rsidR="001B3521" w:rsidRPr="00BB546A" w:rsidRDefault="001B3521" w:rsidP="001B3521">
      <w:pPr>
        <w:rPr>
          <w:rFonts w:ascii="Arial" w:hAnsi="Arial" w:cs="Arial"/>
          <w:sz w:val="22"/>
          <w:szCs w:val="22"/>
        </w:rPr>
      </w:pPr>
    </w:p>
    <w:p w14:paraId="3BC389A8" w14:textId="77777777" w:rsidR="001B3521" w:rsidRPr="00BB546A" w:rsidRDefault="004A5A6C" w:rsidP="001B3521">
      <w:pPr>
        <w:rPr>
          <w:rFonts w:ascii="Arial" w:hAnsi="Arial" w:cs="Arial"/>
          <w:sz w:val="22"/>
          <w:szCs w:val="22"/>
        </w:rPr>
      </w:pPr>
      <w:r w:rsidRPr="00BB546A">
        <w:rPr>
          <w:rFonts w:ascii="Arial" w:hAnsi="Arial" w:cs="Arial"/>
          <w:sz w:val="22"/>
          <w:szCs w:val="22"/>
        </w:rPr>
        <w:t>If y</w:t>
      </w:r>
      <w:r w:rsidR="001B3521" w:rsidRPr="00BB546A">
        <w:rPr>
          <w:rFonts w:ascii="Arial" w:hAnsi="Arial" w:cs="Arial"/>
          <w:sz w:val="22"/>
          <w:szCs w:val="22"/>
        </w:rPr>
        <w:t xml:space="preserve">ou </w:t>
      </w:r>
      <w:r w:rsidRPr="00BB546A">
        <w:rPr>
          <w:rFonts w:ascii="Arial" w:hAnsi="Arial" w:cs="Arial"/>
          <w:sz w:val="22"/>
          <w:szCs w:val="22"/>
        </w:rPr>
        <w:t>are</w:t>
      </w:r>
      <w:r w:rsidR="001B3521" w:rsidRPr="00BB546A">
        <w:rPr>
          <w:rFonts w:ascii="Arial" w:hAnsi="Arial" w:cs="Arial"/>
          <w:sz w:val="22"/>
          <w:szCs w:val="22"/>
        </w:rPr>
        <w:t xml:space="preserve"> appointed on the standard full-time hours of 37 per week</w:t>
      </w:r>
      <w:r w:rsidRPr="00BB546A">
        <w:rPr>
          <w:rFonts w:ascii="Arial" w:hAnsi="Arial" w:cs="Arial"/>
          <w:sz w:val="22"/>
          <w:szCs w:val="22"/>
        </w:rPr>
        <w:t>, you</w:t>
      </w:r>
      <w:r w:rsidR="001B3521" w:rsidRPr="00BB546A">
        <w:rPr>
          <w:rFonts w:ascii="Arial" w:hAnsi="Arial" w:cs="Arial"/>
          <w:sz w:val="22"/>
          <w:szCs w:val="22"/>
        </w:rPr>
        <w:t xml:space="preserve"> will be entitled to 177.6 hours (24 days) annual leave, plus 88.8 hours (12 days) bank or other holidays. </w:t>
      </w:r>
    </w:p>
    <w:p w14:paraId="5784CF51" w14:textId="77777777" w:rsidR="001B3521" w:rsidRPr="00BB546A" w:rsidRDefault="001B3521" w:rsidP="001B3521">
      <w:pPr>
        <w:rPr>
          <w:rFonts w:ascii="Arial" w:hAnsi="Arial" w:cs="Arial"/>
          <w:sz w:val="22"/>
          <w:szCs w:val="22"/>
        </w:rPr>
      </w:pPr>
      <w:r w:rsidRPr="00BB546A">
        <w:rPr>
          <w:rFonts w:ascii="Arial" w:hAnsi="Arial" w:cs="Arial"/>
          <w:sz w:val="22"/>
          <w:szCs w:val="22"/>
        </w:rPr>
        <w:t xml:space="preserve"> </w:t>
      </w:r>
    </w:p>
    <w:p w14:paraId="1D1235BD" w14:textId="77777777" w:rsidR="001B3521" w:rsidRPr="00BB546A" w:rsidRDefault="001B3521" w:rsidP="001B3521">
      <w:pPr>
        <w:rPr>
          <w:rFonts w:ascii="Arial" w:hAnsi="Arial" w:cs="Arial"/>
          <w:sz w:val="22"/>
          <w:szCs w:val="22"/>
        </w:rPr>
      </w:pPr>
      <w:r w:rsidRPr="00BB546A">
        <w:rPr>
          <w:rFonts w:ascii="Arial" w:hAnsi="Arial" w:cs="Arial"/>
          <w:sz w:val="22"/>
          <w:szCs w:val="22"/>
        </w:rPr>
        <w:t>Annual leave entitlement will be increased by 37 hours (5 days) in the case of officers who have not less than 5 years’ continuous service and by a further 22.2 hours (3 days) in the case of officers who have not less than 10 years’ continuous service.</w:t>
      </w:r>
    </w:p>
    <w:p w14:paraId="5EA448EF" w14:textId="77777777" w:rsidR="001B3521" w:rsidRPr="00BB546A" w:rsidRDefault="001B3521" w:rsidP="001B3521">
      <w:pPr>
        <w:rPr>
          <w:rFonts w:ascii="Arial" w:hAnsi="Arial" w:cs="Arial"/>
          <w:sz w:val="22"/>
          <w:szCs w:val="22"/>
        </w:rPr>
      </w:pPr>
    </w:p>
    <w:p w14:paraId="5F8ED848" w14:textId="77777777" w:rsidR="001B3521" w:rsidRPr="00BB546A" w:rsidRDefault="001B3521" w:rsidP="001B3521">
      <w:pPr>
        <w:ind w:right="424"/>
        <w:rPr>
          <w:rFonts w:ascii="Arial" w:hAnsi="Arial" w:cs="Arial"/>
          <w:sz w:val="22"/>
          <w:szCs w:val="22"/>
        </w:rPr>
      </w:pPr>
      <w:r w:rsidRPr="00BB546A">
        <w:rPr>
          <w:rFonts w:ascii="Arial" w:hAnsi="Arial" w:cs="Arial"/>
          <w:sz w:val="22"/>
          <w:szCs w:val="22"/>
        </w:rPr>
        <w:t>Figures in brackets represent the number of days based upon a standard day of 7.4 hrs.</w:t>
      </w:r>
    </w:p>
    <w:p w14:paraId="060C2BBC" w14:textId="77777777" w:rsidR="001B3521" w:rsidRPr="00BB546A" w:rsidRDefault="001B3521" w:rsidP="001B3521">
      <w:pPr>
        <w:ind w:right="424"/>
        <w:rPr>
          <w:rFonts w:ascii="Arial" w:hAnsi="Arial" w:cs="Arial"/>
          <w:sz w:val="22"/>
          <w:szCs w:val="22"/>
        </w:rPr>
      </w:pPr>
    </w:p>
    <w:p w14:paraId="1BF67C27" w14:textId="77777777" w:rsidR="001B3521" w:rsidRPr="00BB546A" w:rsidRDefault="004A5A6C" w:rsidP="001B3521">
      <w:pPr>
        <w:rPr>
          <w:rFonts w:ascii="Arial" w:hAnsi="Arial" w:cs="Arial"/>
          <w:sz w:val="22"/>
          <w:szCs w:val="22"/>
        </w:rPr>
      </w:pPr>
      <w:r w:rsidRPr="00BB546A">
        <w:rPr>
          <w:rFonts w:ascii="Arial" w:hAnsi="Arial" w:cs="Arial"/>
          <w:sz w:val="22"/>
          <w:szCs w:val="22"/>
        </w:rPr>
        <w:t>If you</w:t>
      </w:r>
      <w:r w:rsidR="001B3521" w:rsidRPr="00BB546A">
        <w:rPr>
          <w:rFonts w:ascii="Arial" w:hAnsi="Arial" w:cs="Arial"/>
          <w:sz w:val="22"/>
          <w:szCs w:val="22"/>
        </w:rPr>
        <w:t xml:space="preserve"> do not work the standard full-time hours, annual leave and extra statutory, bank or public holiday entitlement will be calculated on</w:t>
      </w:r>
      <w:r w:rsidR="002F7366" w:rsidRPr="00BB546A">
        <w:rPr>
          <w:rFonts w:ascii="Arial" w:hAnsi="Arial" w:cs="Arial"/>
          <w:sz w:val="22"/>
          <w:szCs w:val="22"/>
        </w:rPr>
        <w:t xml:space="preserve"> a</w:t>
      </w:r>
      <w:r w:rsidR="001B3521" w:rsidRPr="00BB546A">
        <w:rPr>
          <w:rFonts w:ascii="Arial" w:hAnsi="Arial" w:cs="Arial"/>
          <w:sz w:val="22"/>
          <w:szCs w:val="22"/>
        </w:rPr>
        <w:t xml:space="preserve"> pro</w:t>
      </w:r>
      <w:r w:rsidR="007C3E14" w:rsidRPr="00BB546A">
        <w:rPr>
          <w:rFonts w:ascii="Arial" w:hAnsi="Arial" w:cs="Arial"/>
          <w:sz w:val="22"/>
          <w:szCs w:val="22"/>
        </w:rPr>
        <w:t xml:space="preserve"> </w:t>
      </w:r>
      <w:r w:rsidR="001B3521" w:rsidRPr="00BB546A">
        <w:rPr>
          <w:rFonts w:ascii="Arial" w:hAnsi="Arial" w:cs="Arial"/>
          <w:sz w:val="22"/>
          <w:szCs w:val="22"/>
        </w:rPr>
        <w:t>rata basis to their contracted hours, based on the standard full-time hours of 37 per week and a standard day of 7.4 hours (i.e. 7 hrs 24 minutes).</w:t>
      </w:r>
    </w:p>
    <w:p w14:paraId="5A05A820" w14:textId="77777777" w:rsidR="001B3521" w:rsidRPr="00BB546A" w:rsidRDefault="001B3521" w:rsidP="001B3521">
      <w:pPr>
        <w:rPr>
          <w:rFonts w:ascii="Arial" w:hAnsi="Arial" w:cs="Arial"/>
          <w:sz w:val="22"/>
          <w:szCs w:val="22"/>
        </w:rPr>
      </w:pPr>
    </w:p>
    <w:p w14:paraId="260FCA2A" w14:textId="77777777" w:rsidR="001B3521" w:rsidRPr="00BB546A" w:rsidRDefault="001B3521" w:rsidP="001B3521">
      <w:pPr>
        <w:textAlignment w:val="baseline"/>
        <w:rPr>
          <w:rFonts w:ascii="Calibri" w:hAnsi="Calibri"/>
          <w:sz w:val="22"/>
          <w:szCs w:val="22"/>
        </w:rPr>
      </w:pPr>
      <w:r w:rsidRPr="00BB546A">
        <w:rPr>
          <w:rFonts w:ascii="Arial" w:hAnsi="Arial" w:cs="Arial"/>
          <w:sz w:val="22"/>
          <w:szCs w:val="22"/>
        </w:rPr>
        <w:t>Employees are entitled to a holiday with a normal day’s pay for each of the statutory, general and public holidays as they occur.  Where the balance of the employee’s public / bank and statutory holiday entitlement has been exhausted, additional leave taken for public / bank and statutory holidays will be deducted from the employee’s annual leave entitlement.</w:t>
      </w:r>
    </w:p>
    <w:p w14:paraId="46CB6E5F" w14:textId="77777777" w:rsidR="001B3521" w:rsidRPr="00BB546A" w:rsidRDefault="001B3521" w:rsidP="001B3521">
      <w:pPr>
        <w:rPr>
          <w:rFonts w:ascii="Arial" w:hAnsi="Arial" w:cs="Arial"/>
          <w:sz w:val="22"/>
          <w:szCs w:val="22"/>
        </w:rPr>
      </w:pPr>
    </w:p>
    <w:p w14:paraId="0556066F" w14:textId="77777777" w:rsidR="001B3521" w:rsidRPr="00BB546A" w:rsidRDefault="001B3521" w:rsidP="001B3521">
      <w:pPr>
        <w:rPr>
          <w:rFonts w:ascii="Arial" w:hAnsi="Arial" w:cs="Arial"/>
          <w:sz w:val="22"/>
          <w:szCs w:val="22"/>
        </w:rPr>
      </w:pPr>
      <w:r w:rsidRPr="00BB546A">
        <w:rPr>
          <w:rFonts w:ascii="Arial" w:hAnsi="Arial" w:cs="Arial"/>
          <w:sz w:val="22"/>
          <w:szCs w:val="22"/>
        </w:rPr>
        <w:t xml:space="preserve">All employees required to work on extra statutory, bank or public holidays will be remunerated in accordance with Part 3, paragraph 2 of the </w:t>
      </w:r>
      <w:r w:rsidRPr="00BB546A">
        <w:rPr>
          <w:rFonts w:ascii="Helvetica" w:hAnsi="Helvetica" w:cs="Helvetica"/>
          <w:sz w:val="22"/>
          <w:szCs w:val="22"/>
        </w:rPr>
        <w:t>National Joint Council for Local Government Services National Agreement on Pay and Conditions of Service</w:t>
      </w:r>
      <w:r w:rsidRPr="00BB546A">
        <w:rPr>
          <w:rFonts w:ascii="Arial" w:hAnsi="Arial" w:cs="Arial"/>
          <w:sz w:val="22"/>
          <w:szCs w:val="22"/>
        </w:rPr>
        <w:t>.</w:t>
      </w:r>
    </w:p>
    <w:p w14:paraId="50419495" w14:textId="77777777" w:rsidR="001B3521" w:rsidRPr="00BB546A" w:rsidRDefault="001B3521" w:rsidP="001B3521">
      <w:pPr>
        <w:rPr>
          <w:rFonts w:ascii="Arial" w:hAnsi="Arial" w:cs="Arial"/>
          <w:sz w:val="22"/>
          <w:szCs w:val="22"/>
        </w:rPr>
      </w:pPr>
    </w:p>
    <w:p w14:paraId="7EEE042C" w14:textId="77777777" w:rsidR="001B3521" w:rsidRPr="00BB546A" w:rsidRDefault="001B3521" w:rsidP="001B3521">
      <w:pPr>
        <w:widowControl w:val="0"/>
        <w:adjustRightInd w:val="0"/>
        <w:textAlignment w:val="baseline"/>
        <w:rPr>
          <w:rFonts w:ascii="Arial" w:hAnsi="Arial" w:cs="Arial"/>
          <w:sz w:val="22"/>
          <w:szCs w:val="22"/>
        </w:rPr>
      </w:pPr>
      <w:r w:rsidRPr="00BB546A">
        <w:rPr>
          <w:rFonts w:ascii="Arial" w:hAnsi="Arial" w:cs="Arial"/>
          <w:sz w:val="22"/>
          <w:szCs w:val="22"/>
        </w:rPr>
        <w:t>The leave year commences on 1 April. If an employee starts part way through the annual leave year, the employee will receive annual leave entitlement on a pro rata basis, calculated on the number of days remaining in the current leave year from the first day of employment.</w:t>
      </w:r>
    </w:p>
    <w:p w14:paraId="493F2FDA" w14:textId="77777777" w:rsidR="001B3521" w:rsidRPr="001B3521" w:rsidRDefault="001B3521" w:rsidP="001B3521">
      <w:pPr>
        <w:jc w:val="both"/>
        <w:rPr>
          <w:rFonts w:ascii="Helvetica" w:hAnsi="Helvetica" w:cs="Helvetica"/>
          <w:color w:val="808000"/>
          <w:sz w:val="22"/>
          <w:szCs w:val="22"/>
        </w:rPr>
      </w:pPr>
    </w:p>
    <w:p w14:paraId="181B8BC0"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Sick leave</w:t>
      </w:r>
    </w:p>
    <w:p w14:paraId="73CCF826"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This scheme is intended to supplement Statutory Sick Pay and Incapacity Benefit so as to maintain normal pay during defined periods of absence on account of sickness, disease, accident or assault.  Absence in respect of normal sickness is entirely separate from absence through industrial disease, accident or assault arising out of or in the course of employment with a local authority.  Periods of absence in respect of one shall not be set off against the other for the purpose of calculating entitlements under the scheme.  Employees are entitled to receive sick pay for the following periods:</w:t>
      </w:r>
    </w:p>
    <w:tbl>
      <w:tblPr>
        <w:tblW w:w="0" w:type="auto"/>
        <w:tblLayout w:type="fixed"/>
        <w:tblLook w:val="04A0" w:firstRow="1" w:lastRow="0" w:firstColumn="1" w:lastColumn="0" w:noHBand="0" w:noVBand="1"/>
      </w:tblPr>
      <w:tblGrid>
        <w:gridCol w:w="4261"/>
        <w:gridCol w:w="4847"/>
      </w:tblGrid>
      <w:tr w:rsidR="001B3521" w:rsidRPr="001B3521" w14:paraId="079FF468" w14:textId="77777777" w:rsidTr="001B3521">
        <w:tc>
          <w:tcPr>
            <w:tcW w:w="4261" w:type="dxa"/>
            <w:hideMark/>
          </w:tcPr>
          <w:p w14:paraId="1958BAE0"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first year of service</w:t>
            </w:r>
          </w:p>
        </w:tc>
        <w:tc>
          <w:tcPr>
            <w:tcW w:w="4847" w:type="dxa"/>
            <w:hideMark/>
          </w:tcPr>
          <w:p w14:paraId="7C05DA98"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one month’s full pay and (after completing four months service) two months half pay</w:t>
            </w:r>
          </w:p>
        </w:tc>
      </w:tr>
      <w:tr w:rsidR="001B3521" w:rsidRPr="001B3521" w14:paraId="3E347D20" w14:textId="77777777" w:rsidTr="001B3521">
        <w:tc>
          <w:tcPr>
            <w:tcW w:w="4261" w:type="dxa"/>
          </w:tcPr>
          <w:p w14:paraId="1E6FDE93" w14:textId="77777777" w:rsidR="001B3521" w:rsidRPr="001B3521" w:rsidRDefault="001B3521" w:rsidP="001B3521">
            <w:pPr>
              <w:rPr>
                <w:rFonts w:ascii="Helvetica" w:hAnsi="Helvetica" w:cs="Helvetica"/>
                <w:sz w:val="22"/>
                <w:szCs w:val="22"/>
              </w:rPr>
            </w:pPr>
          </w:p>
        </w:tc>
        <w:tc>
          <w:tcPr>
            <w:tcW w:w="4847" w:type="dxa"/>
          </w:tcPr>
          <w:p w14:paraId="44BA67FF" w14:textId="77777777" w:rsidR="001B3521" w:rsidRPr="001B3521" w:rsidRDefault="001B3521" w:rsidP="001B3521">
            <w:pPr>
              <w:rPr>
                <w:rFonts w:ascii="Helvetica" w:hAnsi="Helvetica" w:cs="Helvetica"/>
                <w:sz w:val="22"/>
                <w:szCs w:val="22"/>
              </w:rPr>
            </w:pPr>
          </w:p>
        </w:tc>
      </w:tr>
      <w:tr w:rsidR="001B3521" w:rsidRPr="001B3521" w14:paraId="53C7D985" w14:textId="77777777" w:rsidTr="001B3521">
        <w:tc>
          <w:tcPr>
            <w:tcW w:w="4261" w:type="dxa"/>
            <w:hideMark/>
          </w:tcPr>
          <w:p w14:paraId="7EB10625"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second year of service</w:t>
            </w:r>
          </w:p>
        </w:tc>
        <w:tc>
          <w:tcPr>
            <w:tcW w:w="4847" w:type="dxa"/>
            <w:hideMark/>
          </w:tcPr>
          <w:p w14:paraId="6845AB41"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two months’ full pay, and two months’ half pay</w:t>
            </w:r>
          </w:p>
        </w:tc>
      </w:tr>
      <w:tr w:rsidR="001B3521" w:rsidRPr="001B3521" w14:paraId="58BD0AC2" w14:textId="77777777" w:rsidTr="001B3521">
        <w:tc>
          <w:tcPr>
            <w:tcW w:w="4261" w:type="dxa"/>
          </w:tcPr>
          <w:p w14:paraId="34F0954A" w14:textId="77777777" w:rsidR="001B3521" w:rsidRPr="001B3521" w:rsidRDefault="001B3521" w:rsidP="001B3521">
            <w:pPr>
              <w:rPr>
                <w:rFonts w:ascii="Helvetica" w:hAnsi="Helvetica" w:cs="Helvetica"/>
                <w:sz w:val="22"/>
                <w:szCs w:val="22"/>
              </w:rPr>
            </w:pPr>
          </w:p>
        </w:tc>
        <w:tc>
          <w:tcPr>
            <w:tcW w:w="4847" w:type="dxa"/>
          </w:tcPr>
          <w:p w14:paraId="0C9C06C9" w14:textId="77777777" w:rsidR="001B3521" w:rsidRPr="001B3521" w:rsidRDefault="001B3521" w:rsidP="001B3521">
            <w:pPr>
              <w:rPr>
                <w:rFonts w:ascii="Helvetica" w:hAnsi="Helvetica" w:cs="Helvetica"/>
                <w:sz w:val="22"/>
                <w:szCs w:val="22"/>
              </w:rPr>
            </w:pPr>
          </w:p>
        </w:tc>
      </w:tr>
      <w:tr w:rsidR="001B3521" w:rsidRPr="001B3521" w14:paraId="5AC561DC" w14:textId="77777777" w:rsidTr="001B3521">
        <w:tc>
          <w:tcPr>
            <w:tcW w:w="4261" w:type="dxa"/>
            <w:hideMark/>
          </w:tcPr>
          <w:p w14:paraId="6752A817"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third year of service</w:t>
            </w:r>
          </w:p>
        </w:tc>
        <w:tc>
          <w:tcPr>
            <w:tcW w:w="4847" w:type="dxa"/>
            <w:hideMark/>
          </w:tcPr>
          <w:p w14:paraId="69075E9B"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four months’ full pay, and four months’ half pay</w:t>
            </w:r>
          </w:p>
        </w:tc>
      </w:tr>
      <w:tr w:rsidR="001B3521" w:rsidRPr="001B3521" w14:paraId="3AC519CF" w14:textId="77777777" w:rsidTr="001B3521">
        <w:tc>
          <w:tcPr>
            <w:tcW w:w="4261" w:type="dxa"/>
          </w:tcPr>
          <w:p w14:paraId="614810EF" w14:textId="77777777" w:rsidR="001B3521" w:rsidRPr="001B3521" w:rsidRDefault="001B3521" w:rsidP="001B3521">
            <w:pPr>
              <w:rPr>
                <w:rFonts w:ascii="Helvetica" w:hAnsi="Helvetica" w:cs="Helvetica"/>
                <w:sz w:val="22"/>
                <w:szCs w:val="22"/>
              </w:rPr>
            </w:pPr>
          </w:p>
        </w:tc>
        <w:tc>
          <w:tcPr>
            <w:tcW w:w="4847" w:type="dxa"/>
          </w:tcPr>
          <w:p w14:paraId="24BE7CC3" w14:textId="77777777" w:rsidR="001B3521" w:rsidRPr="001B3521" w:rsidRDefault="001B3521" w:rsidP="001B3521">
            <w:pPr>
              <w:rPr>
                <w:rFonts w:ascii="Helvetica" w:hAnsi="Helvetica" w:cs="Helvetica"/>
                <w:sz w:val="22"/>
                <w:szCs w:val="22"/>
              </w:rPr>
            </w:pPr>
          </w:p>
        </w:tc>
      </w:tr>
      <w:tr w:rsidR="001B3521" w:rsidRPr="001B3521" w14:paraId="170867D2" w14:textId="77777777" w:rsidTr="001B3521">
        <w:tc>
          <w:tcPr>
            <w:tcW w:w="4261" w:type="dxa"/>
            <w:hideMark/>
          </w:tcPr>
          <w:p w14:paraId="367BF34A"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fourth and fifth years of service</w:t>
            </w:r>
          </w:p>
        </w:tc>
        <w:tc>
          <w:tcPr>
            <w:tcW w:w="4847" w:type="dxa"/>
            <w:hideMark/>
          </w:tcPr>
          <w:p w14:paraId="4C313699"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five months’ full pay, and five months’ half pay</w:t>
            </w:r>
          </w:p>
        </w:tc>
      </w:tr>
      <w:tr w:rsidR="001B3521" w:rsidRPr="001B3521" w14:paraId="6A219D32" w14:textId="77777777" w:rsidTr="001B3521">
        <w:tc>
          <w:tcPr>
            <w:tcW w:w="4261" w:type="dxa"/>
          </w:tcPr>
          <w:p w14:paraId="3883ADC5" w14:textId="77777777" w:rsidR="001B3521" w:rsidRPr="001B3521" w:rsidRDefault="001B3521" w:rsidP="001B3521">
            <w:pPr>
              <w:rPr>
                <w:rFonts w:ascii="Helvetica" w:hAnsi="Helvetica" w:cs="Helvetica"/>
                <w:sz w:val="22"/>
                <w:szCs w:val="22"/>
              </w:rPr>
            </w:pPr>
          </w:p>
        </w:tc>
        <w:tc>
          <w:tcPr>
            <w:tcW w:w="4847" w:type="dxa"/>
          </w:tcPr>
          <w:p w14:paraId="2EAE272C" w14:textId="77777777" w:rsidR="001B3521" w:rsidRPr="001B3521" w:rsidRDefault="001B3521" w:rsidP="001B3521">
            <w:pPr>
              <w:rPr>
                <w:rFonts w:ascii="Helvetica" w:hAnsi="Helvetica" w:cs="Helvetica"/>
                <w:sz w:val="22"/>
                <w:szCs w:val="22"/>
              </w:rPr>
            </w:pPr>
          </w:p>
        </w:tc>
      </w:tr>
      <w:tr w:rsidR="001B3521" w:rsidRPr="001B3521" w14:paraId="61C0B4BC" w14:textId="77777777" w:rsidTr="001B3521">
        <w:tc>
          <w:tcPr>
            <w:tcW w:w="4261" w:type="dxa"/>
            <w:hideMark/>
          </w:tcPr>
          <w:p w14:paraId="26987BAE"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After five years’ service</w:t>
            </w:r>
          </w:p>
        </w:tc>
        <w:tc>
          <w:tcPr>
            <w:tcW w:w="4847" w:type="dxa"/>
            <w:hideMark/>
          </w:tcPr>
          <w:p w14:paraId="42CD86FF"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six months’ full pay, and six months’ half pay</w:t>
            </w:r>
          </w:p>
        </w:tc>
      </w:tr>
    </w:tbl>
    <w:p w14:paraId="15ABEA1E" w14:textId="77777777" w:rsidR="001B3521" w:rsidRPr="001B3521" w:rsidRDefault="001B3521" w:rsidP="001B3521">
      <w:pPr>
        <w:jc w:val="both"/>
        <w:rPr>
          <w:rFonts w:ascii="Helvetica" w:hAnsi="Helvetica" w:cs="Helvetica"/>
          <w:i/>
          <w:iCs/>
          <w:color w:val="339966"/>
          <w:sz w:val="22"/>
          <w:szCs w:val="22"/>
        </w:rPr>
      </w:pPr>
    </w:p>
    <w:p w14:paraId="7F412E14" w14:textId="77777777" w:rsidR="001B3521" w:rsidRPr="001B3521" w:rsidRDefault="001B3521" w:rsidP="001B3521">
      <w:pPr>
        <w:jc w:val="both"/>
        <w:rPr>
          <w:rFonts w:ascii="Helvetica" w:hAnsi="Helvetica" w:cs="Helvetica"/>
          <w:b/>
          <w:bCs/>
          <w:sz w:val="22"/>
          <w:szCs w:val="22"/>
          <w:lang w:val="en-US"/>
        </w:rPr>
      </w:pPr>
      <w:r w:rsidRPr="001B3521">
        <w:rPr>
          <w:rFonts w:ascii="Helvetica" w:hAnsi="Helvetica" w:cs="Helvetica"/>
          <w:b/>
          <w:bCs/>
          <w:sz w:val="22"/>
          <w:szCs w:val="22"/>
          <w:lang w:val="en-US"/>
        </w:rPr>
        <w:t>Superannuation</w:t>
      </w:r>
    </w:p>
    <w:p w14:paraId="0291A36A" w14:textId="77777777" w:rsidR="001B3521" w:rsidRPr="001B3521" w:rsidRDefault="001B3521" w:rsidP="001B3521">
      <w:pPr>
        <w:autoSpaceDE w:val="0"/>
        <w:autoSpaceDN w:val="0"/>
        <w:rPr>
          <w:rFonts w:ascii="Helvetica" w:hAnsi="Helvetica" w:cs="Helvetica"/>
          <w:b/>
          <w:bCs/>
          <w:sz w:val="22"/>
          <w:szCs w:val="22"/>
          <w:lang w:val="en-US"/>
        </w:rPr>
      </w:pPr>
      <w:r w:rsidRPr="001B3521">
        <w:rPr>
          <w:rFonts w:ascii="Helvetica" w:hAnsi="Helvetica" w:cs="Helvetica"/>
          <w:sz w:val="22"/>
          <w:szCs w:val="22"/>
          <w:lang w:val="en-US"/>
        </w:rPr>
        <w:t xml:space="preserve">You will automatically become a member of the Local Government Pension Scheme (Northern Ireland) LGPS (NI) in line with scheme regulations.  You may opt out of the scheme. However, the council is required to comply with automatic enrolment provisions and will automatically enroll you at certain times. </w:t>
      </w:r>
      <w:r w:rsidRPr="001B3521">
        <w:rPr>
          <w:rFonts w:ascii="Helvetica" w:hAnsi="Helvetica" w:cs="Helvetica"/>
          <w:sz w:val="22"/>
          <w:szCs w:val="22"/>
        </w:rPr>
        <w:t xml:space="preserve">Appointees (including for casual posts), who do not meet the criteria for immediate automatic enrolment, can opt to join the scheme by contacting Payroll in writing (email </w:t>
      </w:r>
      <w:hyperlink r:id="rId8" w:history="1">
        <w:r w:rsidRPr="001B3521">
          <w:rPr>
            <w:rFonts w:ascii="Helvetica" w:hAnsi="Helvetica" w:cs="Helvetica"/>
            <w:color w:val="0000FF"/>
            <w:sz w:val="22"/>
            <w:szCs w:val="22"/>
            <w:u w:val="single"/>
          </w:rPr>
          <w:t>payroll@belfastcity.gov.uk</w:t>
        </w:r>
      </w:hyperlink>
      <w:r w:rsidRPr="001B3521">
        <w:rPr>
          <w:rFonts w:ascii="Helvetica" w:hAnsi="Helvetica" w:cs="Helvetica"/>
          <w:sz w:val="22"/>
          <w:szCs w:val="22"/>
        </w:rPr>
        <w:t>).</w:t>
      </w:r>
      <w:r w:rsidRPr="001B3521">
        <w:rPr>
          <w:rFonts w:ascii="Helvetica" w:hAnsi="Helvetica" w:cs="Helvetica"/>
          <w:i/>
          <w:iCs/>
          <w:sz w:val="22"/>
          <w:szCs w:val="22"/>
        </w:rPr>
        <w:t xml:space="preserve"> </w:t>
      </w:r>
      <w:r w:rsidRPr="001B3521">
        <w:rPr>
          <w:rFonts w:ascii="Helvetica" w:hAnsi="Helvetica" w:cs="Helvetica"/>
          <w:sz w:val="22"/>
          <w:szCs w:val="22"/>
          <w:lang w:val="en-US"/>
        </w:rPr>
        <w:t>The LGPS (NI) is administered by Northern Ireland Local Government Officers’ Superannuation Committee (NILGOSC) (</w:t>
      </w:r>
      <w:hyperlink r:id="rId9" w:history="1">
        <w:r w:rsidRPr="001B3521">
          <w:rPr>
            <w:rFonts w:ascii="Helvetica" w:hAnsi="Helvetica" w:cs="Helvetica"/>
            <w:color w:val="0000FF"/>
            <w:sz w:val="22"/>
            <w:szCs w:val="22"/>
            <w:u w:val="single"/>
            <w:lang w:val="en-US"/>
          </w:rPr>
          <w:t>www.nilgosc.org.uk</w:t>
        </w:r>
      </w:hyperlink>
      <w:r w:rsidRPr="001B3521">
        <w:rPr>
          <w:rFonts w:ascii="Helvetica" w:hAnsi="Helvetica" w:cs="Helvetica"/>
          <w:sz w:val="22"/>
          <w:szCs w:val="22"/>
          <w:lang w:val="en-US"/>
        </w:rPr>
        <w:t xml:space="preserve">). </w:t>
      </w:r>
    </w:p>
    <w:p w14:paraId="31738966" w14:textId="77777777" w:rsidR="001B3521" w:rsidRPr="001B3521" w:rsidRDefault="001B3521" w:rsidP="001B3521">
      <w:pPr>
        <w:autoSpaceDE w:val="0"/>
        <w:autoSpaceDN w:val="0"/>
        <w:adjustRightInd w:val="0"/>
        <w:rPr>
          <w:rFonts w:ascii="Helvetica" w:hAnsi="Helvetica" w:cs="Helvetica"/>
          <w:sz w:val="22"/>
          <w:szCs w:val="22"/>
        </w:rPr>
      </w:pPr>
    </w:p>
    <w:p w14:paraId="386AE832"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Canvassing</w:t>
      </w:r>
    </w:p>
    <w:p w14:paraId="785A8D58"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Canvassing in any form, oral or written, direct or indirect, will disqualify you from appointment. Candidates can, however, contact the relevant department for further information about the post.  The person from the relevant department who provides further information should not be a member of the selection panel.</w:t>
      </w:r>
    </w:p>
    <w:p w14:paraId="44ED583D" w14:textId="77777777" w:rsidR="001B3521" w:rsidRPr="001B3521" w:rsidRDefault="001B3521" w:rsidP="001B3521">
      <w:pPr>
        <w:jc w:val="both"/>
        <w:rPr>
          <w:rFonts w:ascii="Helvetica" w:hAnsi="Helvetica" w:cs="Helvetica"/>
          <w:sz w:val="22"/>
          <w:szCs w:val="22"/>
        </w:rPr>
      </w:pPr>
    </w:p>
    <w:p w14:paraId="605EEBF5"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Notice</w:t>
      </w:r>
    </w:p>
    <w:p w14:paraId="348F0101"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The minimum period of notice to be given by </w:t>
      </w:r>
      <w:r w:rsidR="004A5A6C">
        <w:rPr>
          <w:rFonts w:ascii="Helvetica" w:hAnsi="Helvetica" w:cs="Helvetica"/>
          <w:sz w:val="22"/>
          <w:szCs w:val="22"/>
        </w:rPr>
        <w:t>you</w:t>
      </w:r>
      <w:r w:rsidRPr="001B3521">
        <w:rPr>
          <w:rFonts w:ascii="Helvetica" w:hAnsi="Helvetica" w:cs="Helvetica"/>
          <w:sz w:val="22"/>
          <w:szCs w:val="22"/>
        </w:rPr>
        <w:t xml:space="preserve"> shall normally be the ordinary period from one payment of salary or wages to the next.</w:t>
      </w:r>
    </w:p>
    <w:p w14:paraId="6D264586" w14:textId="77777777" w:rsidR="001B3521" w:rsidRPr="001B3521" w:rsidRDefault="001B3521" w:rsidP="001B3521">
      <w:pPr>
        <w:rPr>
          <w:rFonts w:ascii="Helvetica" w:hAnsi="Helvetica" w:cs="Helvetica"/>
          <w:sz w:val="22"/>
          <w:szCs w:val="22"/>
        </w:rPr>
      </w:pPr>
    </w:p>
    <w:p w14:paraId="70460E6D"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Belfast City Council may terminate </w:t>
      </w:r>
      <w:r w:rsidR="004A5A6C">
        <w:rPr>
          <w:rFonts w:ascii="Helvetica" w:hAnsi="Helvetica" w:cs="Helvetica"/>
          <w:sz w:val="22"/>
          <w:szCs w:val="22"/>
        </w:rPr>
        <w:t>your</w:t>
      </w:r>
      <w:r w:rsidRPr="001B3521">
        <w:rPr>
          <w:rFonts w:ascii="Helvetica" w:hAnsi="Helvetica" w:cs="Helvetica"/>
          <w:sz w:val="22"/>
          <w:szCs w:val="22"/>
        </w:rPr>
        <w:t xml:space="preserve"> employment with the council by giving the following period of notice:</w:t>
      </w:r>
    </w:p>
    <w:p w14:paraId="4AA46967" w14:textId="77777777" w:rsidR="001B3521" w:rsidRPr="001B3521" w:rsidRDefault="001B3521" w:rsidP="001B3521">
      <w:pPr>
        <w:rPr>
          <w:rFonts w:ascii="Helvetica" w:hAnsi="Helvetica" w:cs="Helvetica"/>
          <w:sz w:val="22"/>
          <w:szCs w:val="22"/>
        </w:rPr>
      </w:pPr>
    </w:p>
    <w:tbl>
      <w:tblPr>
        <w:tblW w:w="0" w:type="auto"/>
        <w:tblLayout w:type="fixed"/>
        <w:tblLook w:val="04A0" w:firstRow="1" w:lastRow="0" w:firstColumn="1" w:lastColumn="0" w:noHBand="0" w:noVBand="1"/>
      </w:tblPr>
      <w:tblGrid>
        <w:gridCol w:w="4788"/>
        <w:gridCol w:w="4320"/>
      </w:tblGrid>
      <w:tr w:rsidR="001B3521" w:rsidRPr="001B3521" w14:paraId="3A4EE202" w14:textId="77777777" w:rsidTr="001B3521">
        <w:tc>
          <w:tcPr>
            <w:tcW w:w="4788" w:type="dxa"/>
            <w:hideMark/>
          </w:tcPr>
          <w:p w14:paraId="206C6D5C"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Continuous service</w:t>
            </w:r>
          </w:p>
        </w:tc>
        <w:tc>
          <w:tcPr>
            <w:tcW w:w="4320" w:type="dxa"/>
            <w:hideMark/>
          </w:tcPr>
          <w:p w14:paraId="7AAC2D32"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Period of notice</w:t>
            </w:r>
          </w:p>
        </w:tc>
      </w:tr>
      <w:tr w:rsidR="001B3521" w:rsidRPr="001B3521" w14:paraId="3F0DC71F" w14:textId="77777777" w:rsidTr="001B3521">
        <w:tc>
          <w:tcPr>
            <w:tcW w:w="4788" w:type="dxa"/>
            <w:hideMark/>
          </w:tcPr>
          <w:p w14:paraId="7F413087" w14:textId="77777777" w:rsidR="001B3521" w:rsidRPr="001B3521" w:rsidRDefault="001B3521" w:rsidP="001B3521">
            <w:pPr>
              <w:rPr>
                <w:rFonts w:ascii="Helvetica" w:hAnsi="Helvetica" w:cs="Helvetica"/>
                <w:b/>
                <w:bCs/>
                <w:sz w:val="22"/>
                <w:szCs w:val="22"/>
                <w:u w:val="single"/>
              </w:rPr>
            </w:pPr>
            <w:r w:rsidRPr="001B3521">
              <w:rPr>
                <w:rFonts w:ascii="Helvetica" w:hAnsi="Helvetica" w:cs="Helvetica"/>
                <w:sz w:val="22"/>
                <w:szCs w:val="22"/>
              </w:rPr>
              <w:t>One month or more but less than two years</w:t>
            </w:r>
          </w:p>
        </w:tc>
        <w:tc>
          <w:tcPr>
            <w:tcW w:w="4320" w:type="dxa"/>
            <w:hideMark/>
          </w:tcPr>
          <w:p w14:paraId="02EFA807"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Not less than one week</w:t>
            </w:r>
          </w:p>
        </w:tc>
      </w:tr>
      <w:tr w:rsidR="001B3521" w:rsidRPr="001B3521" w14:paraId="49B3C190" w14:textId="77777777" w:rsidTr="001B3521">
        <w:tc>
          <w:tcPr>
            <w:tcW w:w="4788" w:type="dxa"/>
          </w:tcPr>
          <w:p w14:paraId="0E9CBB0C" w14:textId="77777777" w:rsidR="001B3521" w:rsidRPr="001B3521" w:rsidRDefault="001B3521" w:rsidP="001B3521">
            <w:pPr>
              <w:rPr>
                <w:rFonts w:ascii="Helvetica" w:hAnsi="Helvetica" w:cs="Helvetica"/>
                <w:sz w:val="22"/>
                <w:szCs w:val="22"/>
              </w:rPr>
            </w:pPr>
          </w:p>
        </w:tc>
        <w:tc>
          <w:tcPr>
            <w:tcW w:w="4320" w:type="dxa"/>
          </w:tcPr>
          <w:p w14:paraId="2DC06A1E" w14:textId="77777777" w:rsidR="001B3521" w:rsidRPr="001B3521" w:rsidRDefault="001B3521" w:rsidP="001B3521">
            <w:pPr>
              <w:rPr>
                <w:rFonts w:ascii="Helvetica" w:hAnsi="Helvetica" w:cs="Helvetica"/>
                <w:sz w:val="22"/>
                <w:szCs w:val="22"/>
              </w:rPr>
            </w:pPr>
          </w:p>
        </w:tc>
      </w:tr>
      <w:tr w:rsidR="001B3521" w:rsidRPr="001B3521" w14:paraId="1B31E52A" w14:textId="77777777" w:rsidTr="001B3521">
        <w:tc>
          <w:tcPr>
            <w:tcW w:w="4788" w:type="dxa"/>
            <w:hideMark/>
          </w:tcPr>
          <w:p w14:paraId="101581CA"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Two years or more but less than twelve years</w:t>
            </w:r>
          </w:p>
        </w:tc>
        <w:tc>
          <w:tcPr>
            <w:tcW w:w="4320" w:type="dxa"/>
            <w:hideMark/>
          </w:tcPr>
          <w:p w14:paraId="2420D902"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Not less than one week for each year of continuous service</w:t>
            </w:r>
          </w:p>
        </w:tc>
      </w:tr>
      <w:tr w:rsidR="001B3521" w:rsidRPr="001B3521" w14:paraId="3511C0CE" w14:textId="77777777" w:rsidTr="001B3521">
        <w:tc>
          <w:tcPr>
            <w:tcW w:w="4788" w:type="dxa"/>
          </w:tcPr>
          <w:p w14:paraId="64314204" w14:textId="77777777" w:rsidR="001B3521" w:rsidRPr="001B3521" w:rsidRDefault="001B3521" w:rsidP="001B3521">
            <w:pPr>
              <w:rPr>
                <w:rFonts w:ascii="Helvetica" w:hAnsi="Helvetica" w:cs="Helvetica"/>
                <w:sz w:val="22"/>
                <w:szCs w:val="22"/>
              </w:rPr>
            </w:pPr>
          </w:p>
        </w:tc>
        <w:tc>
          <w:tcPr>
            <w:tcW w:w="4320" w:type="dxa"/>
          </w:tcPr>
          <w:p w14:paraId="50BE716A" w14:textId="77777777" w:rsidR="001B3521" w:rsidRPr="001B3521" w:rsidRDefault="001B3521" w:rsidP="001B3521">
            <w:pPr>
              <w:rPr>
                <w:rFonts w:ascii="Helvetica" w:hAnsi="Helvetica" w:cs="Helvetica"/>
                <w:sz w:val="22"/>
                <w:szCs w:val="22"/>
              </w:rPr>
            </w:pPr>
          </w:p>
        </w:tc>
      </w:tr>
      <w:tr w:rsidR="001B3521" w:rsidRPr="001B3521" w14:paraId="6D32FB38" w14:textId="77777777" w:rsidTr="001B3521">
        <w:tc>
          <w:tcPr>
            <w:tcW w:w="4788" w:type="dxa"/>
            <w:hideMark/>
          </w:tcPr>
          <w:p w14:paraId="051E7BC0"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12 years or more</w:t>
            </w:r>
          </w:p>
        </w:tc>
        <w:tc>
          <w:tcPr>
            <w:tcW w:w="4320" w:type="dxa"/>
            <w:hideMark/>
          </w:tcPr>
          <w:p w14:paraId="7D7E3137"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Not less than 12 weeks</w:t>
            </w:r>
          </w:p>
        </w:tc>
      </w:tr>
    </w:tbl>
    <w:p w14:paraId="10C97266" w14:textId="77777777" w:rsidR="005E3191" w:rsidRDefault="005E3191" w:rsidP="001B3521">
      <w:pPr>
        <w:rPr>
          <w:rFonts w:ascii="Helvetica" w:hAnsi="Helvetica" w:cs="Helvetica"/>
          <w:b/>
          <w:bCs/>
          <w:sz w:val="22"/>
          <w:szCs w:val="22"/>
          <w:u w:val="single"/>
        </w:rPr>
      </w:pPr>
    </w:p>
    <w:p w14:paraId="1391E3DA" w14:textId="77777777" w:rsidR="005E3191" w:rsidRPr="001B3521" w:rsidRDefault="005E3191" w:rsidP="001B3521">
      <w:pPr>
        <w:rPr>
          <w:rFonts w:ascii="Helvetica" w:hAnsi="Helvetica" w:cs="Helvetica"/>
          <w:b/>
          <w:bCs/>
          <w:sz w:val="22"/>
          <w:szCs w:val="22"/>
          <w:u w:val="single"/>
        </w:rPr>
      </w:pPr>
    </w:p>
    <w:p w14:paraId="7DD9FDF1"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Probationary period</w:t>
      </w:r>
    </w:p>
    <w:p w14:paraId="2EEFF84B" w14:textId="77777777" w:rsidR="001B3521" w:rsidRPr="005E3191" w:rsidRDefault="001B3521" w:rsidP="001B3521">
      <w:pPr>
        <w:rPr>
          <w:rFonts w:ascii="Helvetica" w:hAnsi="Helvetica" w:cs="Helvetica"/>
          <w:sz w:val="22"/>
          <w:szCs w:val="22"/>
        </w:rPr>
      </w:pPr>
      <w:r w:rsidRPr="005E3191">
        <w:rPr>
          <w:rFonts w:ascii="Helvetica" w:hAnsi="Helvetica" w:cs="Helvetica"/>
          <w:sz w:val="22"/>
          <w:szCs w:val="22"/>
        </w:rPr>
        <w:t>You may be required to complete a six</w:t>
      </w:r>
      <w:r w:rsidR="007C3E14" w:rsidRPr="005E3191">
        <w:rPr>
          <w:rFonts w:ascii="Helvetica" w:hAnsi="Helvetica" w:cs="Helvetica"/>
          <w:sz w:val="22"/>
          <w:szCs w:val="22"/>
        </w:rPr>
        <w:t>-</w:t>
      </w:r>
      <w:r w:rsidRPr="005E3191">
        <w:rPr>
          <w:rFonts w:ascii="Helvetica" w:hAnsi="Helvetica" w:cs="Helvetica"/>
          <w:sz w:val="22"/>
          <w:szCs w:val="22"/>
        </w:rPr>
        <w:t>month probationary period, if this is a requirement of the relevant department, and during this time one week’s notice will be given by the council to terminate employment.</w:t>
      </w:r>
    </w:p>
    <w:p w14:paraId="68E0F6AB" w14:textId="77777777" w:rsidR="001B3521" w:rsidRDefault="001B3521" w:rsidP="001B3521">
      <w:pPr>
        <w:rPr>
          <w:rFonts w:ascii="Helvetica" w:hAnsi="Helvetica" w:cs="Helvetica"/>
          <w:b/>
          <w:bCs/>
          <w:sz w:val="22"/>
          <w:szCs w:val="22"/>
        </w:rPr>
      </w:pPr>
    </w:p>
    <w:p w14:paraId="65E2294F" w14:textId="77777777" w:rsidR="006D5B54" w:rsidRPr="001B3521" w:rsidRDefault="006D5B54" w:rsidP="001B3521">
      <w:pPr>
        <w:rPr>
          <w:rFonts w:ascii="Helvetica" w:hAnsi="Helvetica" w:cs="Helvetica"/>
          <w:b/>
          <w:bCs/>
          <w:sz w:val="22"/>
          <w:szCs w:val="22"/>
        </w:rPr>
      </w:pPr>
    </w:p>
    <w:p w14:paraId="1963DCC2" w14:textId="77777777" w:rsidR="001B3521" w:rsidRPr="001B3521" w:rsidRDefault="001B3521" w:rsidP="001B3521">
      <w:pPr>
        <w:rPr>
          <w:rFonts w:ascii="Helvetica" w:hAnsi="Helvetica" w:cs="Helvetica"/>
          <w:sz w:val="22"/>
          <w:szCs w:val="22"/>
        </w:rPr>
      </w:pPr>
      <w:r w:rsidRPr="001B3521">
        <w:rPr>
          <w:rFonts w:ascii="Helvetica" w:hAnsi="Helvetica" w:cs="Helvetica"/>
          <w:b/>
          <w:bCs/>
          <w:sz w:val="22"/>
          <w:szCs w:val="22"/>
        </w:rPr>
        <w:t>Interview expenses</w:t>
      </w:r>
    </w:p>
    <w:p w14:paraId="2718C1C4"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Reimbursement of interview expenses is not available.</w:t>
      </w:r>
    </w:p>
    <w:p w14:paraId="7BCE3405" w14:textId="77777777" w:rsidR="001B3521" w:rsidRPr="001B3521" w:rsidRDefault="001B3521" w:rsidP="001B3521">
      <w:pPr>
        <w:jc w:val="both"/>
        <w:rPr>
          <w:rFonts w:ascii="Helvetica" w:hAnsi="Helvetica" w:cs="Helvetica"/>
          <w:sz w:val="22"/>
          <w:szCs w:val="22"/>
        </w:rPr>
      </w:pPr>
      <w:r w:rsidRPr="001B3521">
        <w:rPr>
          <w:rFonts w:ascii="Helvetica" w:hAnsi="Helvetica" w:cs="Helvetica"/>
          <w:sz w:val="22"/>
          <w:szCs w:val="22"/>
        </w:rPr>
        <w:t xml:space="preserve"> </w:t>
      </w:r>
    </w:p>
    <w:p w14:paraId="30AEB062"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Receipt of applications</w:t>
      </w:r>
    </w:p>
    <w:p w14:paraId="38B17026" w14:textId="166BC31D" w:rsidR="001B3521" w:rsidRPr="001B3521" w:rsidRDefault="001B3521" w:rsidP="001B3521">
      <w:pPr>
        <w:rPr>
          <w:rFonts w:ascii="Helvetica" w:hAnsi="Helvetica" w:cs="Helvetica"/>
          <w:b/>
          <w:bCs/>
          <w:sz w:val="22"/>
          <w:szCs w:val="22"/>
        </w:rPr>
      </w:pPr>
      <w:r w:rsidRPr="001B3521">
        <w:rPr>
          <w:rFonts w:ascii="Helvetica" w:hAnsi="Helvetica" w:cs="Helvetica"/>
          <w:sz w:val="22"/>
          <w:szCs w:val="22"/>
        </w:rPr>
        <w:t xml:space="preserve">Completed applications must be submitted online before 12 midnight on </w:t>
      </w:r>
      <w:r w:rsidR="006D5B54">
        <w:rPr>
          <w:rFonts w:ascii="Helvetica" w:hAnsi="Helvetica" w:cs="Helvetica"/>
          <w:b/>
          <w:bCs/>
          <w:sz w:val="22"/>
          <w:szCs w:val="22"/>
        </w:rPr>
        <w:t>Monday</w:t>
      </w:r>
      <w:r w:rsidR="00D13250">
        <w:rPr>
          <w:rFonts w:ascii="Helvetica" w:hAnsi="Helvetica" w:cs="Helvetica"/>
          <w:b/>
          <w:bCs/>
          <w:sz w:val="22"/>
          <w:szCs w:val="22"/>
        </w:rPr>
        <w:t>,</w:t>
      </w:r>
      <w:r w:rsidR="006D5B54">
        <w:rPr>
          <w:rFonts w:ascii="Helvetica" w:hAnsi="Helvetica" w:cs="Helvetica"/>
          <w:b/>
          <w:bCs/>
          <w:sz w:val="22"/>
          <w:szCs w:val="22"/>
        </w:rPr>
        <w:t xml:space="preserve"> </w:t>
      </w:r>
      <w:r w:rsidR="00877F24">
        <w:rPr>
          <w:rFonts w:ascii="Helvetica" w:hAnsi="Helvetica" w:cs="Helvetica"/>
          <w:b/>
          <w:bCs/>
          <w:sz w:val="22"/>
          <w:szCs w:val="22"/>
        </w:rPr>
        <w:t>2</w:t>
      </w:r>
      <w:r w:rsidR="006D5B54">
        <w:rPr>
          <w:rFonts w:ascii="Helvetica" w:hAnsi="Helvetica" w:cs="Helvetica"/>
          <w:b/>
          <w:bCs/>
          <w:sz w:val="22"/>
          <w:szCs w:val="22"/>
        </w:rPr>
        <w:t xml:space="preserve"> November</w:t>
      </w:r>
      <w:r w:rsidR="00877F24">
        <w:rPr>
          <w:rFonts w:ascii="Helvetica" w:hAnsi="Helvetica" w:cs="Helvetica"/>
          <w:b/>
          <w:bCs/>
          <w:sz w:val="22"/>
          <w:szCs w:val="22"/>
        </w:rPr>
        <w:t xml:space="preserve"> 2026</w:t>
      </w:r>
      <w:r w:rsidR="006D5B54">
        <w:rPr>
          <w:rFonts w:ascii="Helvetica" w:hAnsi="Helvetica" w:cs="Helvetica"/>
          <w:b/>
          <w:bCs/>
          <w:sz w:val="22"/>
          <w:szCs w:val="22"/>
        </w:rPr>
        <w:t>.</w:t>
      </w:r>
    </w:p>
    <w:p w14:paraId="0A2845C3" w14:textId="77777777" w:rsidR="001B3521" w:rsidRPr="001B3521" w:rsidRDefault="001B3521" w:rsidP="001B3521">
      <w:pPr>
        <w:jc w:val="both"/>
        <w:rPr>
          <w:rFonts w:ascii="Helvetica" w:hAnsi="Helvetica" w:cs="Helvetica"/>
          <w:sz w:val="22"/>
          <w:szCs w:val="22"/>
        </w:rPr>
      </w:pPr>
    </w:p>
    <w:p w14:paraId="5726F9AB" w14:textId="37C9B193" w:rsidR="00877F24" w:rsidRPr="001B3521" w:rsidRDefault="001B3521" w:rsidP="007C3E14">
      <w:pPr>
        <w:rPr>
          <w:rFonts w:ascii="Helvetica" w:hAnsi="Helvetica" w:cs="Helvetica"/>
          <w:b/>
          <w:bCs/>
          <w:sz w:val="22"/>
          <w:szCs w:val="22"/>
        </w:rPr>
      </w:pPr>
      <w:r w:rsidRPr="001B3521">
        <w:rPr>
          <w:rFonts w:ascii="Helvetica" w:hAnsi="Helvetica" w:cs="Helvetica"/>
          <w:sz w:val="22"/>
          <w:szCs w:val="22"/>
        </w:rPr>
        <w:t xml:space="preserve">Please note that it is the candidate’s responsibility to ensure that their application form is submitted online by this closing date and time.  No late application forms will be considered.  No application forms or supporting information in respect of an already submitted application form, will be considered after this date and time. </w:t>
      </w:r>
      <w:r w:rsidRPr="001B3521">
        <w:rPr>
          <w:rFonts w:ascii="Helvetica" w:hAnsi="Helvetica" w:cs="Helvetica"/>
          <w:b/>
          <w:bCs/>
          <w:sz w:val="22"/>
          <w:szCs w:val="22"/>
        </w:rPr>
        <w:t>No hard copy application forms for this post can be issued or received either by post or by hand-delivery.</w:t>
      </w:r>
    </w:p>
    <w:p w14:paraId="63B109AA" w14:textId="77777777" w:rsidR="001B3521" w:rsidRPr="001B3521" w:rsidRDefault="001B3521" w:rsidP="001B3521">
      <w:pPr>
        <w:jc w:val="both"/>
        <w:rPr>
          <w:rFonts w:ascii="Helvetica" w:hAnsi="Helvetica" w:cs="Helvetica"/>
          <w:sz w:val="22"/>
          <w:szCs w:val="22"/>
        </w:rPr>
      </w:pPr>
    </w:p>
    <w:p w14:paraId="02DEE8CB" w14:textId="4FAE1E5B" w:rsidR="006D5B54"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Short-listing and interview date</w:t>
      </w:r>
    </w:p>
    <w:p w14:paraId="591DF638" w14:textId="65CF6D9C"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It is envisaged that </w:t>
      </w:r>
      <w:r w:rsidRPr="001B3521">
        <w:rPr>
          <w:rFonts w:ascii="Helvetica" w:hAnsi="Helvetica" w:cs="Helvetica"/>
          <w:b/>
          <w:bCs/>
          <w:sz w:val="22"/>
          <w:szCs w:val="22"/>
        </w:rPr>
        <w:t>short-listing</w:t>
      </w:r>
      <w:r w:rsidRPr="001B3521">
        <w:rPr>
          <w:rFonts w:ascii="Helvetica" w:hAnsi="Helvetica" w:cs="Helvetica"/>
          <w:sz w:val="22"/>
          <w:szCs w:val="22"/>
        </w:rPr>
        <w:t xml:space="preserve"> for this post will take place on </w:t>
      </w:r>
      <w:r w:rsidR="006D5B54" w:rsidRPr="006D5B54">
        <w:rPr>
          <w:rFonts w:ascii="Helvetica" w:hAnsi="Helvetica" w:cs="Helvetica"/>
          <w:b/>
          <w:bCs/>
          <w:sz w:val="22"/>
          <w:szCs w:val="22"/>
        </w:rPr>
        <w:t>Wednesday</w:t>
      </w:r>
      <w:r w:rsidR="00D13250">
        <w:rPr>
          <w:rFonts w:ascii="Helvetica" w:hAnsi="Helvetica" w:cs="Helvetica"/>
          <w:sz w:val="22"/>
          <w:szCs w:val="22"/>
        </w:rPr>
        <w:t xml:space="preserve">, </w:t>
      </w:r>
      <w:r w:rsidR="00877F24">
        <w:rPr>
          <w:rFonts w:ascii="Helvetica" w:hAnsi="Helvetica" w:cs="Helvetica"/>
          <w:b/>
          <w:bCs/>
          <w:sz w:val="22"/>
          <w:szCs w:val="22"/>
        </w:rPr>
        <w:t>4</w:t>
      </w:r>
      <w:r w:rsidR="006D5B54">
        <w:rPr>
          <w:rFonts w:ascii="Helvetica" w:hAnsi="Helvetica" w:cs="Helvetica"/>
          <w:b/>
          <w:bCs/>
          <w:sz w:val="22"/>
          <w:szCs w:val="22"/>
        </w:rPr>
        <w:t xml:space="preserve"> November 202</w:t>
      </w:r>
      <w:r w:rsidR="00877F24">
        <w:rPr>
          <w:rFonts w:ascii="Helvetica" w:hAnsi="Helvetica" w:cs="Helvetica"/>
          <w:b/>
          <w:bCs/>
          <w:sz w:val="22"/>
          <w:szCs w:val="22"/>
        </w:rPr>
        <w:t>6</w:t>
      </w:r>
      <w:r w:rsidRPr="001B3521">
        <w:rPr>
          <w:rFonts w:ascii="Helvetica" w:hAnsi="Helvetica" w:cs="Helvetica"/>
          <w:sz w:val="22"/>
          <w:szCs w:val="22"/>
        </w:rPr>
        <w:t xml:space="preserve">. It is also envisaged that interviews will be held </w:t>
      </w:r>
      <w:r w:rsidRPr="001B3521">
        <w:rPr>
          <w:rFonts w:ascii="Helvetica" w:hAnsi="Helvetica" w:cs="Helvetica"/>
          <w:b/>
          <w:bCs/>
          <w:sz w:val="22"/>
          <w:szCs w:val="22"/>
        </w:rPr>
        <w:t>via MS Teams</w:t>
      </w:r>
      <w:r w:rsidRPr="001B3521">
        <w:rPr>
          <w:rFonts w:ascii="Helvetica" w:hAnsi="Helvetica" w:cs="Helvetica"/>
          <w:sz w:val="22"/>
          <w:szCs w:val="22"/>
        </w:rPr>
        <w:t xml:space="preserve"> </w:t>
      </w:r>
      <w:r w:rsidRPr="001B3521">
        <w:rPr>
          <w:rFonts w:ascii="Helvetica" w:hAnsi="Helvetica" w:cs="Helvetica"/>
          <w:b/>
          <w:bCs/>
          <w:sz w:val="22"/>
          <w:szCs w:val="22"/>
        </w:rPr>
        <w:t>on</w:t>
      </w:r>
      <w:r w:rsidRPr="001B3521">
        <w:rPr>
          <w:rFonts w:ascii="Helvetica" w:hAnsi="Helvetica" w:cs="Helvetica"/>
          <w:sz w:val="22"/>
          <w:szCs w:val="22"/>
        </w:rPr>
        <w:t xml:space="preserve"> </w:t>
      </w:r>
      <w:r w:rsidR="006D5B54">
        <w:rPr>
          <w:rFonts w:ascii="Helvetica" w:hAnsi="Helvetica" w:cs="Helvetica"/>
          <w:b/>
          <w:bCs/>
          <w:sz w:val="22"/>
          <w:szCs w:val="22"/>
        </w:rPr>
        <w:t xml:space="preserve">Wednesday </w:t>
      </w:r>
      <w:r w:rsidR="00877F24">
        <w:rPr>
          <w:rFonts w:ascii="Helvetica" w:hAnsi="Helvetica" w:cs="Helvetica"/>
          <w:b/>
          <w:bCs/>
          <w:sz w:val="22"/>
          <w:szCs w:val="22"/>
        </w:rPr>
        <w:t>25</w:t>
      </w:r>
      <w:r w:rsidR="006D5B54">
        <w:rPr>
          <w:rFonts w:ascii="Helvetica" w:hAnsi="Helvetica" w:cs="Helvetica"/>
          <w:b/>
          <w:bCs/>
          <w:sz w:val="22"/>
          <w:szCs w:val="22"/>
        </w:rPr>
        <w:t xml:space="preserve"> and</w:t>
      </w:r>
      <w:r w:rsidR="00D13250">
        <w:rPr>
          <w:rFonts w:ascii="Helvetica" w:hAnsi="Helvetica" w:cs="Helvetica"/>
          <w:b/>
          <w:bCs/>
          <w:sz w:val="22"/>
          <w:szCs w:val="22"/>
        </w:rPr>
        <w:t>, or</w:t>
      </w:r>
      <w:r w:rsidR="006D5B54">
        <w:rPr>
          <w:rFonts w:ascii="Helvetica" w:hAnsi="Helvetica" w:cs="Helvetica"/>
          <w:b/>
          <w:bCs/>
          <w:sz w:val="22"/>
          <w:szCs w:val="22"/>
        </w:rPr>
        <w:t xml:space="preserve"> Thursday </w:t>
      </w:r>
      <w:r w:rsidR="00877F24">
        <w:rPr>
          <w:rFonts w:ascii="Helvetica" w:hAnsi="Helvetica" w:cs="Helvetica"/>
          <w:b/>
          <w:bCs/>
          <w:sz w:val="22"/>
          <w:szCs w:val="22"/>
        </w:rPr>
        <w:lastRenderedPageBreak/>
        <w:t>26</w:t>
      </w:r>
      <w:r w:rsidR="006D5B54">
        <w:rPr>
          <w:rFonts w:ascii="Helvetica" w:hAnsi="Helvetica" w:cs="Helvetica"/>
          <w:b/>
          <w:bCs/>
          <w:sz w:val="22"/>
          <w:szCs w:val="22"/>
        </w:rPr>
        <w:t xml:space="preserve"> </w:t>
      </w:r>
      <w:r w:rsidR="00877F24">
        <w:rPr>
          <w:rFonts w:ascii="Helvetica" w:hAnsi="Helvetica" w:cs="Helvetica"/>
          <w:b/>
          <w:bCs/>
          <w:sz w:val="22"/>
          <w:szCs w:val="22"/>
        </w:rPr>
        <w:t>November</w:t>
      </w:r>
      <w:r w:rsidRPr="001B3521">
        <w:rPr>
          <w:rFonts w:ascii="Helvetica" w:hAnsi="Helvetica" w:cs="Helvetica"/>
          <w:b/>
          <w:bCs/>
          <w:sz w:val="22"/>
          <w:szCs w:val="22"/>
        </w:rPr>
        <w:t xml:space="preserve"> 202</w:t>
      </w:r>
      <w:r w:rsidR="00877F24">
        <w:rPr>
          <w:rFonts w:ascii="Helvetica" w:hAnsi="Helvetica" w:cs="Helvetica"/>
          <w:b/>
          <w:bCs/>
          <w:sz w:val="22"/>
          <w:szCs w:val="22"/>
        </w:rPr>
        <w:t>6</w:t>
      </w:r>
      <w:r w:rsidRPr="001B3521">
        <w:rPr>
          <w:rFonts w:ascii="Helvetica" w:hAnsi="Helvetica" w:cs="Helvetica"/>
          <w:b/>
          <w:bCs/>
          <w:sz w:val="22"/>
          <w:szCs w:val="22"/>
        </w:rPr>
        <w:t xml:space="preserve">. </w:t>
      </w:r>
      <w:r w:rsidRPr="001B3521">
        <w:rPr>
          <w:rFonts w:ascii="Helvetica" w:hAnsi="Helvetica" w:cs="Helvetica"/>
          <w:sz w:val="22"/>
          <w:szCs w:val="22"/>
        </w:rPr>
        <w:t>Applicants short-listed to attend for the interview</w:t>
      </w:r>
      <w:r w:rsidR="00877F24">
        <w:rPr>
          <w:rFonts w:ascii="Helvetica" w:hAnsi="Helvetica" w:cs="Helvetica"/>
          <w:sz w:val="22"/>
          <w:szCs w:val="22"/>
        </w:rPr>
        <w:t>, following successfully passing the testing mechanism,</w:t>
      </w:r>
      <w:r w:rsidRPr="001B3521">
        <w:rPr>
          <w:rFonts w:ascii="Helvetica" w:hAnsi="Helvetica" w:cs="Helvetica"/>
          <w:sz w:val="22"/>
          <w:szCs w:val="22"/>
        </w:rPr>
        <w:t xml:space="preserve"> should ensure that they are available to attend on </w:t>
      </w:r>
      <w:r w:rsidR="007C3E14">
        <w:rPr>
          <w:rFonts w:ascii="Helvetica" w:hAnsi="Helvetica" w:cs="Helvetica"/>
          <w:sz w:val="22"/>
          <w:szCs w:val="22"/>
        </w:rPr>
        <w:t>any of these days</w:t>
      </w:r>
      <w:r w:rsidRPr="001B3521">
        <w:rPr>
          <w:rFonts w:ascii="Helvetica" w:hAnsi="Helvetica" w:cs="Helvetica"/>
          <w:sz w:val="22"/>
          <w:szCs w:val="22"/>
        </w:rPr>
        <w:t xml:space="preserve">.  </w:t>
      </w:r>
    </w:p>
    <w:p w14:paraId="6D7BA120" w14:textId="77777777" w:rsidR="001B3521" w:rsidRPr="001B3521" w:rsidRDefault="001B3521" w:rsidP="001B3521">
      <w:pPr>
        <w:jc w:val="both"/>
        <w:rPr>
          <w:rFonts w:ascii="Helvetica" w:hAnsi="Helvetica" w:cs="Helvetica"/>
          <w:sz w:val="22"/>
          <w:szCs w:val="22"/>
        </w:rPr>
      </w:pPr>
      <w:r w:rsidRPr="001B3521">
        <w:rPr>
          <w:rFonts w:ascii="Helvetica" w:hAnsi="Helvetica" w:cs="Helvetica"/>
          <w:sz w:val="22"/>
          <w:szCs w:val="22"/>
        </w:rPr>
        <w:t xml:space="preserve"> </w:t>
      </w:r>
    </w:p>
    <w:p w14:paraId="3AE14036" w14:textId="77777777" w:rsidR="001B3521" w:rsidRPr="001B3521" w:rsidRDefault="001B3521" w:rsidP="001B3521">
      <w:pPr>
        <w:jc w:val="both"/>
        <w:rPr>
          <w:rFonts w:ascii="Helvetica" w:hAnsi="Helvetica" w:cs="Helvetica"/>
          <w:sz w:val="22"/>
          <w:szCs w:val="22"/>
        </w:rPr>
      </w:pPr>
      <w:r w:rsidRPr="001B3521">
        <w:rPr>
          <w:rFonts w:ascii="Helvetica" w:hAnsi="Helvetica" w:cs="Helvetica"/>
          <w:sz w:val="22"/>
          <w:szCs w:val="22"/>
        </w:rPr>
        <w:t>The council will make all reasonable efforts to accommodate applicants who are unavailable on the specified interview date but it is under no obligation to do so.</w:t>
      </w:r>
    </w:p>
    <w:p w14:paraId="6E692D8F" w14:textId="77777777" w:rsidR="001B3521" w:rsidRPr="001B3521" w:rsidRDefault="001B3521" w:rsidP="001B3521">
      <w:pPr>
        <w:jc w:val="both"/>
        <w:rPr>
          <w:rFonts w:ascii="Helvetica" w:hAnsi="Helvetica" w:cs="Helvetica"/>
          <w:sz w:val="22"/>
          <w:szCs w:val="22"/>
        </w:rPr>
      </w:pPr>
    </w:p>
    <w:p w14:paraId="5405ADE6"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Testing / assessment centre date</w:t>
      </w:r>
    </w:p>
    <w:p w14:paraId="78ED4092" w14:textId="57A81C3A"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This post is subject to testing mechanism. Short-listed candidates will be required to undertake testing mechanism in Belfast on </w:t>
      </w:r>
      <w:r w:rsidR="00877F24" w:rsidRPr="00877F24">
        <w:rPr>
          <w:rFonts w:ascii="Helvetica" w:hAnsi="Helvetica" w:cs="Helvetica"/>
          <w:b/>
          <w:bCs/>
          <w:sz w:val="22"/>
          <w:szCs w:val="22"/>
        </w:rPr>
        <w:t xml:space="preserve">Tuesday 10 and </w:t>
      </w:r>
      <w:r w:rsidR="006D5B54" w:rsidRPr="00877F24">
        <w:rPr>
          <w:rFonts w:ascii="Helvetica" w:hAnsi="Helvetica" w:cs="Helvetica"/>
          <w:b/>
          <w:bCs/>
          <w:sz w:val="22"/>
          <w:szCs w:val="22"/>
        </w:rPr>
        <w:t>Thursda</w:t>
      </w:r>
      <w:r w:rsidR="00877F24" w:rsidRPr="00877F24">
        <w:rPr>
          <w:rFonts w:ascii="Helvetica" w:hAnsi="Helvetica" w:cs="Helvetica"/>
          <w:b/>
          <w:bCs/>
          <w:sz w:val="22"/>
          <w:szCs w:val="22"/>
        </w:rPr>
        <w:t>y 12</w:t>
      </w:r>
      <w:r w:rsidR="006D5B54" w:rsidRPr="00877F24">
        <w:rPr>
          <w:rFonts w:ascii="Helvetica" w:hAnsi="Helvetica" w:cs="Helvetica"/>
          <w:b/>
          <w:bCs/>
          <w:sz w:val="22"/>
          <w:szCs w:val="22"/>
        </w:rPr>
        <w:t xml:space="preserve"> November </w:t>
      </w:r>
      <w:r w:rsidR="00877F24" w:rsidRPr="00877F24">
        <w:rPr>
          <w:rFonts w:ascii="Helvetica" w:hAnsi="Helvetica" w:cs="Helvetica"/>
          <w:b/>
          <w:bCs/>
          <w:sz w:val="22"/>
          <w:szCs w:val="22"/>
        </w:rPr>
        <w:t>2026</w:t>
      </w:r>
      <w:r w:rsidR="006D5B54" w:rsidRPr="00877F24">
        <w:rPr>
          <w:rFonts w:ascii="Helvetica" w:hAnsi="Helvetica" w:cs="Helvetica"/>
          <w:b/>
          <w:bCs/>
          <w:sz w:val="22"/>
          <w:szCs w:val="22"/>
        </w:rPr>
        <w:t>,</w:t>
      </w:r>
      <w:r w:rsidRPr="001B3521">
        <w:rPr>
          <w:rFonts w:ascii="Helvetica" w:hAnsi="Helvetica" w:cs="Helvetica"/>
          <w:sz w:val="22"/>
          <w:szCs w:val="22"/>
        </w:rPr>
        <w:t xml:space="preserve"> following which selected candidates will be invited to the interviews scheduled for </w:t>
      </w:r>
      <w:r w:rsidR="006D5B54">
        <w:rPr>
          <w:rFonts w:ascii="Helvetica" w:hAnsi="Helvetica" w:cs="Helvetica"/>
          <w:sz w:val="22"/>
          <w:szCs w:val="22"/>
        </w:rPr>
        <w:t xml:space="preserve">Wednesday </w:t>
      </w:r>
      <w:r w:rsidR="00877F24">
        <w:rPr>
          <w:rFonts w:ascii="Helvetica" w:hAnsi="Helvetica" w:cs="Helvetica"/>
          <w:sz w:val="22"/>
          <w:szCs w:val="22"/>
        </w:rPr>
        <w:t>25</w:t>
      </w:r>
      <w:r w:rsidR="006D5B54">
        <w:rPr>
          <w:rFonts w:ascii="Helvetica" w:hAnsi="Helvetica" w:cs="Helvetica"/>
          <w:sz w:val="22"/>
          <w:szCs w:val="22"/>
        </w:rPr>
        <w:t xml:space="preserve"> </w:t>
      </w:r>
      <w:r w:rsidR="00877F24">
        <w:rPr>
          <w:rFonts w:ascii="Helvetica" w:hAnsi="Helvetica" w:cs="Helvetica"/>
          <w:sz w:val="22"/>
          <w:szCs w:val="22"/>
        </w:rPr>
        <w:t>and</w:t>
      </w:r>
      <w:r w:rsidR="00D13250">
        <w:rPr>
          <w:rFonts w:ascii="Helvetica" w:hAnsi="Helvetica" w:cs="Helvetica"/>
          <w:sz w:val="22"/>
          <w:szCs w:val="22"/>
        </w:rPr>
        <w:t>, or</w:t>
      </w:r>
      <w:r w:rsidR="006D5B54">
        <w:rPr>
          <w:rFonts w:ascii="Helvetica" w:hAnsi="Helvetica" w:cs="Helvetica"/>
          <w:sz w:val="22"/>
          <w:szCs w:val="22"/>
        </w:rPr>
        <w:t xml:space="preserve"> Thursday </w:t>
      </w:r>
      <w:r w:rsidR="00877F24">
        <w:rPr>
          <w:rFonts w:ascii="Helvetica" w:hAnsi="Helvetica" w:cs="Helvetica"/>
          <w:sz w:val="22"/>
          <w:szCs w:val="22"/>
        </w:rPr>
        <w:t>26</w:t>
      </w:r>
      <w:r w:rsidR="006D5B54">
        <w:rPr>
          <w:rFonts w:ascii="Helvetica" w:hAnsi="Helvetica" w:cs="Helvetica"/>
          <w:sz w:val="22"/>
          <w:szCs w:val="22"/>
        </w:rPr>
        <w:t xml:space="preserve"> </w:t>
      </w:r>
      <w:r w:rsidR="00877F24">
        <w:rPr>
          <w:rFonts w:ascii="Helvetica" w:hAnsi="Helvetica" w:cs="Helvetica"/>
          <w:sz w:val="22"/>
          <w:szCs w:val="22"/>
        </w:rPr>
        <w:t>November</w:t>
      </w:r>
      <w:r w:rsidR="006D5B54">
        <w:rPr>
          <w:rFonts w:ascii="Helvetica" w:hAnsi="Helvetica" w:cs="Helvetica"/>
          <w:sz w:val="22"/>
          <w:szCs w:val="22"/>
        </w:rPr>
        <w:t xml:space="preserve"> 202</w:t>
      </w:r>
      <w:r w:rsidR="00877F24">
        <w:rPr>
          <w:rFonts w:ascii="Helvetica" w:hAnsi="Helvetica" w:cs="Helvetica"/>
          <w:sz w:val="22"/>
          <w:szCs w:val="22"/>
        </w:rPr>
        <w:t>6</w:t>
      </w:r>
      <w:r w:rsidRPr="001B3521">
        <w:rPr>
          <w:rFonts w:ascii="Helvetica" w:hAnsi="Helvetica" w:cs="Helvetica"/>
          <w:sz w:val="22"/>
          <w:szCs w:val="22"/>
        </w:rPr>
        <w:t xml:space="preserve">.  (If, given the volume of short-listed candidates, an additional assessment centre day is required then this will be arranged for </w:t>
      </w:r>
      <w:r w:rsidR="006D5B54">
        <w:rPr>
          <w:rFonts w:ascii="Helvetica" w:hAnsi="Helvetica" w:cs="Helvetica"/>
          <w:sz w:val="22"/>
          <w:szCs w:val="22"/>
        </w:rPr>
        <w:t>Friday</w:t>
      </w:r>
      <w:r w:rsidR="00D13250">
        <w:rPr>
          <w:rFonts w:ascii="Helvetica" w:hAnsi="Helvetica" w:cs="Helvetica"/>
          <w:sz w:val="22"/>
          <w:szCs w:val="22"/>
        </w:rPr>
        <w:t>,</w:t>
      </w:r>
      <w:r w:rsidR="006D5B54">
        <w:rPr>
          <w:rFonts w:ascii="Helvetica" w:hAnsi="Helvetica" w:cs="Helvetica"/>
          <w:sz w:val="22"/>
          <w:szCs w:val="22"/>
        </w:rPr>
        <w:t xml:space="preserve"> </w:t>
      </w:r>
      <w:r w:rsidR="00877F24">
        <w:rPr>
          <w:rFonts w:ascii="Helvetica" w:hAnsi="Helvetica" w:cs="Helvetica"/>
          <w:sz w:val="22"/>
          <w:szCs w:val="22"/>
        </w:rPr>
        <w:t>13</w:t>
      </w:r>
      <w:r w:rsidR="006D5B54">
        <w:rPr>
          <w:rFonts w:ascii="Helvetica" w:hAnsi="Helvetica" w:cs="Helvetica"/>
          <w:sz w:val="22"/>
          <w:szCs w:val="22"/>
        </w:rPr>
        <w:t xml:space="preserve"> November 202</w:t>
      </w:r>
      <w:r w:rsidR="00877F24">
        <w:rPr>
          <w:rFonts w:ascii="Helvetica" w:hAnsi="Helvetica" w:cs="Helvetica"/>
          <w:sz w:val="22"/>
          <w:szCs w:val="22"/>
        </w:rPr>
        <w:t>6</w:t>
      </w:r>
      <w:r w:rsidRPr="001B3521">
        <w:rPr>
          <w:rFonts w:ascii="Helvetica" w:hAnsi="Helvetica" w:cs="Helvetica"/>
          <w:sz w:val="22"/>
          <w:szCs w:val="22"/>
        </w:rPr>
        <w:t xml:space="preserve">.  Applicants are therefore advised to ensure that they are available to attend the assessment centre on </w:t>
      </w:r>
      <w:r w:rsidR="00877F24">
        <w:rPr>
          <w:rFonts w:ascii="Helvetica" w:hAnsi="Helvetica" w:cs="Helvetica"/>
          <w:sz w:val="22"/>
          <w:szCs w:val="22"/>
        </w:rPr>
        <w:t xml:space="preserve">each of the days of Tuesday 10, </w:t>
      </w:r>
      <w:r w:rsidR="006D5B54">
        <w:rPr>
          <w:rFonts w:ascii="Helvetica" w:hAnsi="Helvetica" w:cs="Helvetica"/>
          <w:sz w:val="22"/>
          <w:szCs w:val="22"/>
        </w:rPr>
        <w:t>Thursda</w:t>
      </w:r>
      <w:r w:rsidR="00877F24">
        <w:rPr>
          <w:rFonts w:ascii="Helvetica" w:hAnsi="Helvetica" w:cs="Helvetica"/>
          <w:sz w:val="22"/>
          <w:szCs w:val="22"/>
        </w:rPr>
        <w:t>y 12</w:t>
      </w:r>
      <w:r w:rsidR="006D5B54">
        <w:rPr>
          <w:rFonts w:ascii="Helvetica" w:hAnsi="Helvetica" w:cs="Helvetica"/>
          <w:sz w:val="22"/>
          <w:szCs w:val="22"/>
        </w:rPr>
        <w:t xml:space="preserve"> November</w:t>
      </w:r>
      <w:r w:rsidRPr="001B3521">
        <w:rPr>
          <w:rFonts w:ascii="Helvetica" w:hAnsi="Helvetica" w:cs="Helvetica"/>
          <w:sz w:val="22"/>
          <w:szCs w:val="22"/>
        </w:rPr>
        <w:t xml:space="preserve"> and </w:t>
      </w:r>
      <w:r w:rsidR="006D5B54">
        <w:rPr>
          <w:rFonts w:ascii="Helvetica" w:hAnsi="Helvetica" w:cs="Helvetica"/>
          <w:sz w:val="22"/>
          <w:szCs w:val="22"/>
        </w:rPr>
        <w:t xml:space="preserve">Friday </w:t>
      </w:r>
      <w:r w:rsidR="00877F24">
        <w:rPr>
          <w:rFonts w:ascii="Helvetica" w:hAnsi="Helvetica" w:cs="Helvetica"/>
          <w:sz w:val="22"/>
          <w:szCs w:val="22"/>
        </w:rPr>
        <w:t>13</w:t>
      </w:r>
      <w:r w:rsidR="006D5B54">
        <w:rPr>
          <w:rFonts w:ascii="Helvetica" w:hAnsi="Helvetica" w:cs="Helvetica"/>
          <w:sz w:val="22"/>
          <w:szCs w:val="22"/>
        </w:rPr>
        <w:t xml:space="preserve"> November 202</w:t>
      </w:r>
      <w:r w:rsidR="00877F24">
        <w:rPr>
          <w:rFonts w:ascii="Helvetica" w:hAnsi="Helvetica" w:cs="Helvetica"/>
          <w:sz w:val="22"/>
          <w:szCs w:val="22"/>
        </w:rPr>
        <w:t>6</w:t>
      </w:r>
      <w:r w:rsidRPr="001B3521">
        <w:rPr>
          <w:rFonts w:ascii="Helvetica" w:hAnsi="Helvetica" w:cs="Helvetica"/>
          <w:sz w:val="22"/>
          <w:szCs w:val="22"/>
        </w:rPr>
        <w:t>.  However, depending on the volume of short-listed candidates, further assessment centre days may be required and the council reserves the right to organise additional dates to those stated above.) Please note, that candidate marks from tests may be used to further short-list candidates to be invited to attend for final interview and/or carried forward to form part of the interview assessment.</w:t>
      </w:r>
    </w:p>
    <w:p w14:paraId="40D31015" w14:textId="77777777" w:rsidR="001B3521" w:rsidRPr="001B3521" w:rsidRDefault="001B3521" w:rsidP="001B3521">
      <w:pPr>
        <w:jc w:val="both"/>
        <w:rPr>
          <w:rFonts w:ascii="Helvetica" w:hAnsi="Helvetica" w:cs="Helvetica"/>
          <w:sz w:val="22"/>
          <w:szCs w:val="22"/>
        </w:rPr>
      </w:pPr>
    </w:p>
    <w:p w14:paraId="7C1CD6F5" w14:textId="6A33D871" w:rsidR="001B3521" w:rsidRPr="001B3521" w:rsidRDefault="001B3521" w:rsidP="001B3521">
      <w:pPr>
        <w:rPr>
          <w:rFonts w:ascii="Helvetica" w:hAnsi="Helvetica" w:cs="Helvetica"/>
          <w:sz w:val="22"/>
          <w:szCs w:val="22"/>
        </w:rPr>
      </w:pPr>
      <w:r w:rsidRPr="001B3521">
        <w:rPr>
          <w:rFonts w:ascii="Helvetica" w:hAnsi="Helvetica" w:cs="Helvetica"/>
          <w:sz w:val="22"/>
          <w:szCs w:val="22"/>
        </w:rPr>
        <w:t>Please note that the date of testing mechanism cannot be changed and whilst the council will endeavour to adhere to this timetable, it will not, in any case, be possible to make alternative arrangements for individual candidates.</w:t>
      </w:r>
    </w:p>
    <w:p w14:paraId="607B8830" w14:textId="77777777" w:rsidR="001B3521" w:rsidRPr="001B3521" w:rsidRDefault="001B3521" w:rsidP="001B3521">
      <w:pPr>
        <w:jc w:val="both"/>
        <w:rPr>
          <w:rFonts w:ascii="Helvetica" w:hAnsi="Helvetica" w:cs="Helvetica"/>
          <w:i/>
          <w:sz w:val="22"/>
          <w:szCs w:val="22"/>
        </w:rPr>
      </w:pPr>
    </w:p>
    <w:p w14:paraId="7E247A2B" w14:textId="77777777" w:rsidR="001B3521" w:rsidRPr="001B3521" w:rsidRDefault="001B3521" w:rsidP="001B3521">
      <w:pPr>
        <w:rPr>
          <w:rFonts w:ascii="Helvetica" w:hAnsi="Helvetica" w:cs="Helvetica"/>
        </w:rPr>
      </w:pPr>
    </w:p>
    <w:p w14:paraId="586FB091" w14:textId="77777777" w:rsidR="001B3521" w:rsidRPr="001B3521" w:rsidRDefault="001B3521" w:rsidP="001B3521">
      <w:pPr>
        <w:rPr>
          <w:rFonts w:ascii="Helvetica" w:hAnsi="Helvetica" w:cs="Helvetica"/>
          <w:sz w:val="22"/>
          <w:szCs w:val="22"/>
        </w:rPr>
      </w:pPr>
    </w:p>
    <w:p w14:paraId="4FD588B6" w14:textId="77777777" w:rsidR="00F32C6A" w:rsidRPr="00C2138A" w:rsidRDefault="00F32C6A" w:rsidP="001B3521">
      <w:pPr>
        <w:rPr>
          <w:rFonts w:ascii="Helvetica" w:hAnsi="Helvetica" w:cs="Helvetica"/>
          <w:sz w:val="22"/>
          <w:szCs w:val="22"/>
        </w:rPr>
      </w:pPr>
    </w:p>
    <w:sectPr w:rsidR="00F32C6A" w:rsidRPr="00C2138A" w:rsidSect="00C01012">
      <w:footerReference w:type="default" r:id="rId10"/>
      <w:pgSz w:w="11906" w:h="16838"/>
      <w:pgMar w:top="1135" w:right="1134" w:bottom="977"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2BC680" w14:textId="77777777" w:rsidR="00EE0868" w:rsidRDefault="00EE0868">
      <w:r>
        <w:separator/>
      </w:r>
    </w:p>
  </w:endnote>
  <w:endnote w:type="continuationSeparator" w:id="0">
    <w:p w14:paraId="59C9E12A" w14:textId="77777777" w:rsidR="00EE0868" w:rsidRDefault="00EE08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7B986" w14:textId="77777777" w:rsidR="007C3E14" w:rsidRPr="00D25E9F" w:rsidRDefault="00797DEA" w:rsidP="00685FDB">
    <w:pPr>
      <w:pStyle w:val="Footer"/>
      <w:jc w:val="center"/>
      <w:rPr>
        <w:rFonts w:ascii="Helvetica" w:hAnsi="Helvetica" w:cs="Helvetica"/>
        <w:sz w:val="16"/>
        <w:szCs w:val="16"/>
      </w:rPr>
    </w:pPr>
    <w:r w:rsidRPr="00D25E9F">
      <w:rPr>
        <w:rStyle w:val="PageNumber"/>
        <w:rFonts w:ascii="Helvetica" w:hAnsi="Helvetica" w:cs="Helvetica"/>
        <w:sz w:val="16"/>
        <w:szCs w:val="16"/>
      </w:rPr>
      <w:fldChar w:fldCharType="begin"/>
    </w:r>
    <w:r w:rsidR="007A4567" w:rsidRPr="00D25E9F">
      <w:rPr>
        <w:rStyle w:val="PageNumber"/>
        <w:rFonts w:ascii="Helvetica" w:hAnsi="Helvetica" w:cs="Helvetica"/>
        <w:sz w:val="16"/>
        <w:szCs w:val="16"/>
      </w:rPr>
      <w:instrText xml:space="preserve"> PAGE </w:instrText>
    </w:r>
    <w:r w:rsidRPr="00D25E9F">
      <w:rPr>
        <w:rStyle w:val="PageNumber"/>
        <w:rFonts w:ascii="Helvetica" w:hAnsi="Helvetica" w:cs="Helvetica"/>
        <w:sz w:val="16"/>
        <w:szCs w:val="16"/>
      </w:rPr>
      <w:fldChar w:fldCharType="separate"/>
    </w:r>
    <w:r w:rsidR="005D6792">
      <w:rPr>
        <w:rStyle w:val="PageNumber"/>
        <w:rFonts w:ascii="Helvetica" w:hAnsi="Helvetica" w:cs="Helvetica"/>
        <w:noProof/>
        <w:sz w:val="16"/>
        <w:szCs w:val="16"/>
      </w:rPr>
      <w:t>13</w:t>
    </w:r>
    <w:r w:rsidRPr="00D25E9F">
      <w:rPr>
        <w:rStyle w:val="PageNumber"/>
        <w:rFonts w:ascii="Helvetica" w:hAnsi="Helvetica" w:cs="Helvetic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EF5722" w14:textId="77777777" w:rsidR="00EE0868" w:rsidRDefault="00EE0868">
      <w:r>
        <w:separator/>
      </w:r>
    </w:p>
  </w:footnote>
  <w:footnote w:type="continuationSeparator" w:id="0">
    <w:p w14:paraId="6AD3CC2B" w14:textId="77777777" w:rsidR="00EE0868" w:rsidRDefault="00EE08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pt;height:19.5pt" o:bullet="t">
        <v:imagedata r:id="rId1" o:title=""/>
      </v:shape>
    </w:pict>
  </w:numPicBullet>
  <w:numPicBullet w:numPicBulletId="1">
    <w:pict>
      <v:shape id="_x0000_i1026" type="#_x0000_t75" style="width:90.75pt;height:89.25pt" o:bullet="t">
        <v:imagedata r:id="rId2" o:title="bcclogo"/>
      </v:shape>
    </w:pict>
  </w:numPicBullet>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E62D07"/>
    <w:multiLevelType w:val="multilevel"/>
    <w:tmpl w:val="A70C1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471881"/>
    <w:multiLevelType w:val="hybridMultilevel"/>
    <w:tmpl w:val="3D78A482"/>
    <w:lvl w:ilvl="0" w:tplc="0809000F">
      <w:start w:val="1"/>
      <w:numFmt w:val="decimal"/>
      <w:lvlText w:val="%1."/>
      <w:lvlJc w:val="left"/>
      <w:pPr>
        <w:ind w:left="720" w:hanging="360"/>
      </w:pPr>
    </w:lvl>
    <w:lvl w:ilvl="1" w:tplc="23A26E56">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D01227"/>
    <w:multiLevelType w:val="hybridMultilevel"/>
    <w:tmpl w:val="A3B60AFE"/>
    <w:lvl w:ilvl="0" w:tplc="D5E2D948">
      <w:start w:val="2"/>
      <w:numFmt w:val="bullet"/>
      <w:lvlText w:val="-"/>
      <w:lvlJc w:val="left"/>
      <w:pPr>
        <w:ind w:left="720" w:hanging="360"/>
      </w:pPr>
      <w:rPr>
        <w:rFonts w:ascii="Helvetica" w:eastAsia="Times New Roman" w:hAnsi="Helvetica" w:cs="Times New Roman"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18E53047"/>
    <w:multiLevelType w:val="hybridMultilevel"/>
    <w:tmpl w:val="9132B0DC"/>
    <w:lvl w:ilvl="0" w:tplc="F6F81D8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2827368"/>
    <w:multiLevelType w:val="hybridMultilevel"/>
    <w:tmpl w:val="4BD0F5FA"/>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6" w15:restartNumberingAfterBreak="0">
    <w:nsid w:val="3DA93EDA"/>
    <w:multiLevelType w:val="hybridMultilevel"/>
    <w:tmpl w:val="FF24A4D0"/>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7" w15:restartNumberingAfterBreak="0">
    <w:nsid w:val="41923D4C"/>
    <w:multiLevelType w:val="hybridMultilevel"/>
    <w:tmpl w:val="4602206C"/>
    <w:lvl w:ilvl="0" w:tplc="CE80903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AFA1DE3"/>
    <w:multiLevelType w:val="hybridMultilevel"/>
    <w:tmpl w:val="7D34BB94"/>
    <w:lvl w:ilvl="0" w:tplc="23A26E56">
      <w:start w:val="1"/>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DF270FF"/>
    <w:multiLevelType w:val="hybridMultilevel"/>
    <w:tmpl w:val="DB5253F8"/>
    <w:lvl w:ilvl="0" w:tplc="B74C76F0">
      <w:start w:val="1"/>
      <w:numFmt w:val="decimal"/>
      <w:lvlText w:val="%1."/>
      <w:lvlJc w:val="left"/>
      <w:pPr>
        <w:tabs>
          <w:tab w:val="num" w:pos="360"/>
        </w:tabs>
        <w:ind w:left="360" w:hanging="360"/>
      </w:pPr>
      <w:rPr>
        <w:rFonts w:ascii="Helvetica" w:hAnsi="Helvetica" w:hint="default"/>
        <w:sz w:val="22"/>
        <w:szCs w:val="22"/>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0" w15:restartNumberingAfterBreak="0">
    <w:nsid w:val="4E5E34CC"/>
    <w:multiLevelType w:val="hybridMultilevel"/>
    <w:tmpl w:val="51F6D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3FD69C6"/>
    <w:multiLevelType w:val="hybridMultilevel"/>
    <w:tmpl w:val="6A8E380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8C34CC6"/>
    <w:multiLevelType w:val="hybridMultilevel"/>
    <w:tmpl w:val="B706D0B8"/>
    <w:lvl w:ilvl="0" w:tplc="2E6ADEE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B9B5735"/>
    <w:multiLevelType w:val="hybridMultilevel"/>
    <w:tmpl w:val="9E524CC4"/>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4" w15:restartNumberingAfterBreak="0">
    <w:nsid w:val="6F4A453E"/>
    <w:multiLevelType w:val="hybridMultilevel"/>
    <w:tmpl w:val="467A46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8813766">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213702550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 w16cid:durableId="1385061370">
    <w:abstractNumId w:val="4"/>
  </w:num>
  <w:num w:numId="4" w16cid:durableId="430515035">
    <w:abstractNumId w:val="11"/>
  </w:num>
  <w:num w:numId="5" w16cid:durableId="1395356335">
    <w:abstractNumId w:val="1"/>
  </w:num>
  <w:num w:numId="6" w16cid:durableId="949624006">
    <w:abstractNumId w:val="2"/>
  </w:num>
  <w:num w:numId="7" w16cid:durableId="1149054374">
    <w:abstractNumId w:val="8"/>
  </w:num>
  <w:num w:numId="8" w16cid:durableId="1703817809">
    <w:abstractNumId w:val="6"/>
  </w:num>
  <w:num w:numId="9" w16cid:durableId="976446903">
    <w:abstractNumId w:val="5"/>
  </w:num>
  <w:num w:numId="10" w16cid:durableId="1873567097">
    <w:abstractNumId w:val="9"/>
  </w:num>
  <w:num w:numId="11" w16cid:durableId="1423452622">
    <w:abstractNumId w:val="12"/>
  </w:num>
  <w:num w:numId="12" w16cid:durableId="1310668421">
    <w:abstractNumId w:val="14"/>
  </w:num>
  <w:num w:numId="13" w16cid:durableId="217397053">
    <w:abstractNumId w:val="10"/>
  </w:num>
  <w:num w:numId="14" w16cid:durableId="596406839">
    <w:abstractNumId w:val="7"/>
  </w:num>
  <w:num w:numId="15" w16cid:durableId="1877160295">
    <w:abstractNumId w:val="13"/>
  </w:num>
  <w:num w:numId="16" w16cid:durableId="19512755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143543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0266649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5889178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1CA"/>
    <w:rsid w:val="0000778D"/>
    <w:rsid w:val="000143C0"/>
    <w:rsid w:val="000202A3"/>
    <w:rsid w:val="00021420"/>
    <w:rsid w:val="000246B6"/>
    <w:rsid w:val="00027283"/>
    <w:rsid w:val="0004016B"/>
    <w:rsid w:val="00043820"/>
    <w:rsid w:val="00044AE4"/>
    <w:rsid w:val="0005726C"/>
    <w:rsid w:val="00060821"/>
    <w:rsid w:val="0006507C"/>
    <w:rsid w:val="00072736"/>
    <w:rsid w:val="00073314"/>
    <w:rsid w:val="00074B84"/>
    <w:rsid w:val="00077B63"/>
    <w:rsid w:val="00081667"/>
    <w:rsid w:val="00081AB3"/>
    <w:rsid w:val="000A13C7"/>
    <w:rsid w:val="000A64B2"/>
    <w:rsid w:val="000A6A00"/>
    <w:rsid w:val="000B6199"/>
    <w:rsid w:val="000B7523"/>
    <w:rsid w:val="000C166B"/>
    <w:rsid w:val="000C2E91"/>
    <w:rsid w:val="000C7F97"/>
    <w:rsid w:val="000D544C"/>
    <w:rsid w:val="000E186A"/>
    <w:rsid w:val="000F0A5F"/>
    <w:rsid w:val="000F3369"/>
    <w:rsid w:val="000F697F"/>
    <w:rsid w:val="001000AB"/>
    <w:rsid w:val="00102BE7"/>
    <w:rsid w:val="001106A8"/>
    <w:rsid w:val="00111BB7"/>
    <w:rsid w:val="00114409"/>
    <w:rsid w:val="001163EC"/>
    <w:rsid w:val="00117DDD"/>
    <w:rsid w:val="001226B9"/>
    <w:rsid w:val="00141D10"/>
    <w:rsid w:val="00147225"/>
    <w:rsid w:val="001560E0"/>
    <w:rsid w:val="00157339"/>
    <w:rsid w:val="001614DB"/>
    <w:rsid w:val="00161CD9"/>
    <w:rsid w:val="001623C1"/>
    <w:rsid w:val="00162998"/>
    <w:rsid w:val="00164A1D"/>
    <w:rsid w:val="001715AB"/>
    <w:rsid w:val="001716C3"/>
    <w:rsid w:val="00182EDD"/>
    <w:rsid w:val="001833C3"/>
    <w:rsid w:val="00186B13"/>
    <w:rsid w:val="0019046A"/>
    <w:rsid w:val="00190597"/>
    <w:rsid w:val="001946E0"/>
    <w:rsid w:val="00195575"/>
    <w:rsid w:val="001A77A4"/>
    <w:rsid w:val="001B0F95"/>
    <w:rsid w:val="001B12F5"/>
    <w:rsid w:val="001B3521"/>
    <w:rsid w:val="001C5C61"/>
    <w:rsid w:val="001C7F95"/>
    <w:rsid w:val="001D31BD"/>
    <w:rsid w:val="001D5C82"/>
    <w:rsid w:val="001D735B"/>
    <w:rsid w:val="001E6CFD"/>
    <w:rsid w:val="001F1495"/>
    <w:rsid w:val="00203B3E"/>
    <w:rsid w:val="002042D2"/>
    <w:rsid w:val="0021047C"/>
    <w:rsid w:val="00212052"/>
    <w:rsid w:val="00217627"/>
    <w:rsid w:val="002216E0"/>
    <w:rsid w:val="00223891"/>
    <w:rsid w:val="00224A9C"/>
    <w:rsid w:val="00224DC8"/>
    <w:rsid w:val="0022612B"/>
    <w:rsid w:val="0023174D"/>
    <w:rsid w:val="00233D9F"/>
    <w:rsid w:val="00245F96"/>
    <w:rsid w:val="0026019D"/>
    <w:rsid w:val="0026157E"/>
    <w:rsid w:val="00262B12"/>
    <w:rsid w:val="00263069"/>
    <w:rsid w:val="0026495D"/>
    <w:rsid w:val="00265F87"/>
    <w:rsid w:val="0027056E"/>
    <w:rsid w:val="002730D8"/>
    <w:rsid w:val="002759FF"/>
    <w:rsid w:val="00276693"/>
    <w:rsid w:val="002772B2"/>
    <w:rsid w:val="00280A3B"/>
    <w:rsid w:val="00283BD5"/>
    <w:rsid w:val="00290C3C"/>
    <w:rsid w:val="002924A2"/>
    <w:rsid w:val="002B1B9C"/>
    <w:rsid w:val="002B369B"/>
    <w:rsid w:val="002B6D11"/>
    <w:rsid w:val="002C0FCF"/>
    <w:rsid w:val="002C20E8"/>
    <w:rsid w:val="002C4A3F"/>
    <w:rsid w:val="002D06AB"/>
    <w:rsid w:val="002E2311"/>
    <w:rsid w:val="002E5CEB"/>
    <w:rsid w:val="002E7B78"/>
    <w:rsid w:val="002F412B"/>
    <w:rsid w:val="002F7366"/>
    <w:rsid w:val="00300033"/>
    <w:rsid w:val="0030110A"/>
    <w:rsid w:val="003031AE"/>
    <w:rsid w:val="0031126D"/>
    <w:rsid w:val="003208D0"/>
    <w:rsid w:val="00331935"/>
    <w:rsid w:val="00331FA3"/>
    <w:rsid w:val="00333F1D"/>
    <w:rsid w:val="00335C44"/>
    <w:rsid w:val="00352C6A"/>
    <w:rsid w:val="003539D5"/>
    <w:rsid w:val="003568FF"/>
    <w:rsid w:val="0036369B"/>
    <w:rsid w:val="003636F4"/>
    <w:rsid w:val="00372BF7"/>
    <w:rsid w:val="00373218"/>
    <w:rsid w:val="0037753B"/>
    <w:rsid w:val="00384F1E"/>
    <w:rsid w:val="003853F6"/>
    <w:rsid w:val="003910FE"/>
    <w:rsid w:val="00393102"/>
    <w:rsid w:val="003962E3"/>
    <w:rsid w:val="003A50D9"/>
    <w:rsid w:val="003A6917"/>
    <w:rsid w:val="003B1942"/>
    <w:rsid w:val="003B45AB"/>
    <w:rsid w:val="003B530B"/>
    <w:rsid w:val="003B5EB1"/>
    <w:rsid w:val="003B7E45"/>
    <w:rsid w:val="003D321E"/>
    <w:rsid w:val="003E1B5D"/>
    <w:rsid w:val="003E2E4E"/>
    <w:rsid w:val="003E383B"/>
    <w:rsid w:val="003E5837"/>
    <w:rsid w:val="003E5B13"/>
    <w:rsid w:val="003E7406"/>
    <w:rsid w:val="003E7670"/>
    <w:rsid w:val="003F1198"/>
    <w:rsid w:val="003F20EB"/>
    <w:rsid w:val="003F271B"/>
    <w:rsid w:val="003F3255"/>
    <w:rsid w:val="00401962"/>
    <w:rsid w:val="0041221D"/>
    <w:rsid w:val="00416E2A"/>
    <w:rsid w:val="00421440"/>
    <w:rsid w:val="0042477B"/>
    <w:rsid w:val="00436BF8"/>
    <w:rsid w:val="00446E70"/>
    <w:rsid w:val="0044759C"/>
    <w:rsid w:val="00450B56"/>
    <w:rsid w:val="00450C99"/>
    <w:rsid w:val="00454719"/>
    <w:rsid w:val="00455892"/>
    <w:rsid w:val="00461292"/>
    <w:rsid w:val="00462288"/>
    <w:rsid w:val="004736B6"/>
    <w:rsid w:val="00475301"/>
    <w:rsid w:val="00485073"/>
    <w:rsid w:val="0048616A"/>
    <w:rsid w:val="00487D98"/>
    <w:rsid w:val="004A384B"/>
    <w:rsid w:val="004A5A6C"/>
    <w:rsid w:val="004A68EF"/>
    <w:rsid w:val="004B57B0"/>
    <w:rsid w:val="004C2EAE"/>
    <w:rsid w:val="004D1E76"/>
    <w:rsid w:val="004D240E"/>
    <w:rsid w:val="004D3AC2"/>
    <w:rsid w:val="004D6383"/>
    <w:rsid w:val="004E2BEC"/>
    <w:rsid w:val="004E66A3"/>
    <w:rsid w:val="004F66BE"/>
    <w:rsid w:val="005016DC"/>
    <w:rsid w:val="00503791"/>
    <w:rsid w:val="00505E99"/>
    <w:rsid w:val="00511829"/>
    <w:rsid w:val="00517253"/>
    <w:rsid w:val="00521C66"/>
    <w:rsid w:val="00524632"/>
    <w:rsid w:val="00527C42"/>
    <w:rsid w:val="00530231"/>
    <w:rsid w:val="005361CA"/>
    <w:rsid w:val="00542164"/>
    <w:rsid w:val="0054239F"/>
    <w:rsid w:val="0054342E"/>
    <w:rsid w:val="00547A4F"/>
    <w:rsid w:val="005568E8"/>
    <w:rsid w:val="005648F3"/>
    <w:rsid w:val="00593616"/>
    <w:rsid w:val="005938A2"/>
    <w:rsid w:val="0059736B"/>
    <w:rsid w:val="005A38A2"/>
    <w:rsid w:val="005B0E56"/>
    <w:rsid w:val="005C2B57"/>
    <w:rsid w:val="005C70F9"/>
    <w:rsid w:val="005D0D4E"/>
    <w:rsid w:val="005D51B5"/>
    <w:rsid w:val="005D6792"/>
    <w:rsid w:val="005E3191"/>
    <w:rsid w:val="005E70E8"/>
    <w:rsid w:val="006007C5"/>
    <w:rsid w:val="00600B73"/>
    <w:rsid w:val="00602716"/>
    <w:rsid w:val="00602979"/>
    <w:rsid w:val="006077E0"/>
    <w:rsid w:val="00614381"/>
    <w:rsid w:val="00620869"/>
    <w:rsid w:val="00621453"/>
    <w:rsid w:val="00626B65"/>
    <w:rsid w:val="00630B3A"/>
    <w:rsid w:val="006372AF"/>
    <w:rsid w:val="00642922"/>
    <w:rsid w:val="006445FA"/>
    <w:rsid w:val="00655DB2"/>
    <w:rsid w:val="00656161"/>
    <w:rsid w:val="00656F23"/>
    <w:rsid w:val="00670392"/>
    <w:rsid w:val="00677FFB"/>
    <w:rsid w:val="00686F1A"/>
    <w:rsid w:val="0069518C"/>
    <w:rsid w:val="00697B0C"/>
    <w:rsid w:val="006B3ED1"/>
    <w:rsid w:val="006B6053"/>
    <w:rsid w:val="006B68B8"/>
    <w:rsid w:val="006C2548"/>
    <w:rsid w:val="006C6D03"/>
    <w:rsid w:val="006D4302"/>
    <w:rsid w:val="006D5B54"/>
    <w:rsid w:val="006E444C"/>
    <w:rsid w:val="006F5248"/>
    <w:rsid w:val="006F5A46"/>
    <w:rsid w:val="006F5DD1"/>
    <w:rsid w:val="00715DA8"/>
    <w:rsid w:val="007208D6"/>
    <w:rsid w:val="007225CB"/>
    <w:rsid w:val="007237B7"/>
    <w:rsid w:val="007351E9"/>
    <w:rsid w:val="0074012B"/>
    <w:rsid w:val="007406BD"/>
    <w:rsid w:val="0074419A"/>
    <w:rsid w:val="007445A4"/>
    <w:rsid w:val="00747A30"/>
    <w:rsid w:val="00747C4C"/>
    <w:rsid w:val="007525A0"/>
    <w:rsid w:val="007618A4"/>
    <w:rsid w:val="0076245A"/>
    <w:rsid w:val="007653EA"/>
    <w:rsid w:val="00770E46"/>
    <w:rsid w:val="00772CD3"/>
    <w:rsid w:val="00776DFB"/>
    <w:rsid w:val="00781332"/>
    <w:rsid w:val="0078764E"/>
    <w:rsid w:val="0079032A"/>
    <w:rsid w:val="00793B55"/>
    <w:rsid w:val="00793C70"/>
    <w:rsid w:val="00793E62"/>
    <w:rsid w:val="00794D67"/>
    <w:rsid w:val="00797DEA"/>
    <w:rsid w:val="007A21E9"/>
    <w:rsid w:val="007A242B"/>
    <w:rsid w:val="007A4567"/>
    <w:rsid w:val="007A6F39"/>
    <w:rsid w:val="007B1E12"/>
    <w:rsid w:val="007B42C9"/>
    <w:rsid w:val="007B4F91"/>
    <w:rsid w:val="007B72C4"/>
    <w:rsid w:val="007C3E14"/>
    <w:rsid w:val="007C4B8E"/>
    <w:rsid w:val="007D25CB"/>
    <w:rsid w:val="007D2B2B"/>
    <w:rsid w:val="007D2F7F"/>
    <w:rsid w:val="007D4D72"/>
    <w:rsid w:val="007E3A5E"/>
    <w:rsid w:val="007F2AF1"/>
    <w:rsid w:val="007F387A"/>
    <w:rsid w:val="007F3FF0"/>
    <w:rsid w:val="007F7DCE"/>
    <w:rsid w:val="00802048"/>
    <w:rsid w:val="008031FC"/>
    <w:rsid w:val="0080575A"/>
    <w:rsid w:val="0080682F"/>
    <w:rsid w:val="0083184C"/>
    <w:rsid w:val="0085277E"/>
    <w:rsid w:val="00855816"/>
    <w:rsid w:val="00860614"/>
    <w:rsid w:val="0086293C"/>
    <w:rsid w:val="00865BD0"/>
    <w:rsid w:val="008675E9"/>
    <w:rsid w:val="00874C24"/>
    <w:rsid w:val="00877F24"/>
    <w:rsid w:val="00883AC3"/>
    <w:rsid w:val="00887FCC"/>
    <w:rsid w:val="00893F3A"/>
    <w:rsid w:val="008979BD"/>
    <w:rsid w:val="008B42B5"/>
    <w:rsid w:val="008B51F9"/>
    <w:rsid w:val="008B53AA"/>
    <w:rsid w:val="008C6E26"/>
    <w:rsid w:val="008D052B"/>
    <w:rsid w:val="008D0E9C"/>
    <w:rsid w:val="008E165C"/>
    <w:rsid w:val="008E60F4"/>
    <w:rsid w:val="008F3A0E"/>
    <w:rsid w:val="00900C37"/>
    <w:rsid w:val="00902E42"/>
    <w:rsid w:val="00915B0C"/>
    <w:rsid w:val="00916250"/>
    <w:rsid w:val="009415FE"/>
    <w:rsid w:val="00944739"/>
    <w:rsid w:val="00954BBE"/>
    <w:rsid w:val="00960EAB"/>
    <w:rsid w:val="009746AF"/>
    <w:rsid w:val="009852E5"/>
    <w:rsid w:val="009A2EB1"/>
    <w:rsid w:val="009A6693"/>
    <w:rsid w:val="009B5A6B"/>
    <w:rsid w:val="009B6D5D"/>
    <w:rsid w:val="009B6E72"/>
    <w:rsid w:val="009B7CF1"/>
    <w:rsid w:val="009C6000"/>
    <w:rsid w:val="009E015E"/>
    <w:rsid w:val="009F1044"/>
    <w:rsid w:val="009F4D72"/>
    <w:rsid w:val="00A037F6"/>
    <w:rsid w:val="00A147CD"/>
    <w:rsid w:val="00A176B2"/>
    <w:rsid w:val="00A26DC8"/>
    <w:rsid w:val="00A26F46"/>
    <w:rsid w:val="00A27478"/>
    <w:rsid w:val="00A30BF5"/>
    <w:rsid w:val="00A3200E"/>
    <w:rsid w:val="00A42EF5"/>
    <w:rsid w:val="00A44E15"/>
    <w:rsid w:val="00A517EF"/>
    <w:rsid w:val="00A579EF"/>
    <w:rsid w:val="00A62883"/>
    <w:rsid w:val="00A65AFE"/>
    <w:rsid w:val="00A65B34"/>
    <w:rsid w:val="00A677A1"/>
    <w:rsid w:val="00A73767"/>
    <w:rsid w:val="00A75E86"/>
    <w:rsid w:val="00A80C63"/>
    <w:rsid w:val="00A80CCC"/>
    <w:rsid w:val="00A80E40"/>
    <w:rsid w:val="00A82D78"/>
    <w:rsid w:val="00A85BDD"/>
    <w:rsid w:val="00A91211"/>
    <w:rsid w:val="00A951BA"/>
    <w:rsid w:val="00AA0D89"/>
    <w:rsid w:val="00AA151A"/>
    <w:rsid w:val="00AA40A3"/>
    <w:rsid w:val="00AA5151"/>
    <w:rsid w:val="00AA5933"/>
    <w:rsid w:val="00AA7046"/>
    <w:rsid w:val="00AB2478"/>
    <w:rsid w:val="00AB69D3"/>
    <w:rsid w:val="00AC0CF2"/>
    <w:rsid w:val="00AD42C1"/>
    <w:rsid w:val="00AD78F3"/>
    <w:rsid w:val="00AD7A93"/>
    <w:rsid w:val="00AE4079"/>
    <w:rsid w:val="00AF4578"/>
    <w:rsid w:val="00AF6131"/>
    <w:rsid w:val="00B02391"/>
    <w:rsid w:val="00B07414"/>
    <w:rsid w:val="00B079FB"/>
    <w:rsid w:val="00B15172"/>
    <w:rsid w:val="00B17B11"/>
    <w:rsid w:val="00B23103"/>
    <w:rsid w:val="00B24516"/>
    <w:rsid w:val="00B24D5D"/>
    <w:rsid w:val="00B4173D"/>
    <w:rsid w:val="00B43EE6"/>
    <w:rsid w:val="00B5310C"/>
    <w:rsid w:val="00B55A31"/>
    <w:rsid w:val="00B620B1"/>
    <w:rsid w:val="00B66D92"/>
    <w:rsid w:val="00B77E4F"/>
    <w:rsid w:val="00B84AE3"/>
    <w:rsid w:val="00B855F2"/>
    <w:rsid w:val="00B865D3"/>
    <w:rsid w:val="00B93B5B"/>
    <w:rsid w:val="00B94BC8"/>
    <w:rsid w:val="00BA636B"/>
    <w:rsid w:val="00BB0E97"/>
    <w:rsid w:val="00BB5209"/>
    <w:rsid w:val="00BB546A"/>
    <w:rsid w:val="00BB7150"/>
    <w:rsid w:val="00BC1851"/>
    <w:rsid w:val="00BC6170"/>
    <w:rsid w:val="00BD0C40"/>
    <w:rsid w:val="00BE6871"/>
    <w:rsid w:val="00BF0F93"/>
    <w:rsid w:val="00C01012"/>
    <w:rsid w:val="00C01FA0"/>
    <w:rsid w:val="00C05248"/>
    <w:rsid w:val="00C05EE6"/>
    <w:rsid w:val="00C1754E"/>
    <w:rsid w:val="00C1764B"/>
    <w:rsid w:val="00C17A8E"/>
    <w:rsid w:val="00C2138A"/>
    <w:rsid w:val="00C263EB"/>
    <w:rsid w:val="00C32400"/>
    <w:rsid w:val="00C3386D"/>
    <w:rsid w:val="00C34241"/>
    <w:rsid w:val="00C375E3"/>
    <w:rsid w:val="00C37695"/>
    <w:rsid w:val="00C407AD"/>
    <w:rsid w:val="00C4084F"/>
    <w:rsid w:val="00C60C53"/>
    <w:rsid w:val="00C6122C"/>
    <w:rsid w:val="00C61F59"/>
    <w:rsid w:val="00C62DEC"/>
    <w:rsid w:val="00C725D2"/>
    <w:rsid w:val="00C82458"/>
    <w:rsid w:val="00C926A4"/>
    <w:rsid w:val="00C95283"/>
    <w:rsid w:val="00CA0FC9"/>
    <w:rsid w:val="00CA19D6"/>
    <w:rsid w:val="00CC67D1"/>
    <w:rsid w:val="00CD51ED"/>
    <w:rsid w:val="00CD6DB4"/>
    <w:rsid w:val="00CE339D"/>
    <w:rsid w:val="00CF4F7D"/>
    <w:rsid w:val="00D00B56"/>
    <w:rsid w:val="00D01DC6"/>
    <w:rsid w:val="00D04063"/>
    <w:rsid w:val="00D1061F"/>
    <w:rsid w:val="00D10946"/>
    <w:rsid w:val="00D13250"/>
    <w:rsid w:val="00D20ECC"/>
    <w:rsid w:val="00D23CFD"/>
    <w:rsid w:val="00D31D73"/>
    <w:rsid w:val="00D33712"/>
    <w:rsid w:val="00D33B5B"/>
    <w:rsid w:val="00D37946"/>
    <w:rsid w:val="00D4094D"/>
    <w:rsid w:val="00D447C6"/>
    <w:rsid w:val="00D44D9E"/>
    <w:rsid w:val="00D458E8"/>
    <w:rsid w:val="00D469A5"/>
    <w:rsid w:val="00D54321"/>
    <w:rsid w:val="00D5752A"/>
    <w:rsid w:val="00D637BA"/>
    <w:rsid w:val="00D65565"/>
    <w:rsid w:val="00D67131"/>
    <w:rsid w:val="00D8087B"/>
    <w:rsid w:val="00D82CBE"/>
    <w:rsid w:val="00D86971"/>
    <w:rsid w:val="00D86C43"/>
    <w:rsid w:val="00D9131A"/>
    <w:rsid w:val="00D9468F"/>
    <w:rsid w:val="00DA672B"/>
    <w:rsid w:val="00DB4F0C"/>
    <w:rsid w:val="00DB7A26"/>
    <w:rsid w:val="00DC2342"/>
    <w:rsid w:val="00DC43BA"/>
    <w:rsid w:val="00DC62D6"/>
    <w:rsid w:val="00DC7062"/>
    <w:rsid w:val="00DD69A6"/>
    <w:rsid w:val="00DF26B3"/>
    <w:rsid w:val="00DF3290"/>
    <w:rsid w:val="00DF408F"/>
    <w:rsid w:val="00DF64DB"/>
    <w:rsid w:val="00DF6D3A"/>
    <w:rsid w:val="00DF775C"/>
    <w:rsid w:val="00E046BE"/>
    <w:rsid w:val="00E10129"/>
    <w:rsid w:val="00E14547"/>
    <w:rsid w:val="00E17B65"/>
    <w:rsid w:val="00E2242E"/>
    <w:rsid w:val="00E22A52"/>
    <w:rsid w:val="00E24E7D"/>
    <w:rsid w:val="00E25270"/>
    <w:rsid w:val="00E27012"/>
    <w:rsid w:val="00E276DC"/>
    <w:rsid w:val="00E47081"/>
    <w:rsid w:val="00E5001D"/>
    <w:rsid w:val="00E65928"/>
    <w:rsid w:val="00E671BE"/>
    <w:rsid w:val="00E73A85"/>
    <w:rsid w:val="00E808B6"/>
    <w:rsid w:val="00E944A5"/>
    <w:rsid w:val="00EA361D"/>
    <w:rsid w:val="00EA5EBC"/>
    <w:rsid w:val="00EA74B6"/>
    <w:rsid w:val="00EB376B"/>
    <w:rsid w:val="00EC4425"/>
    <w:rsid w:val="00EC72AB"/>
    <w:rsid w:val="00ED5C65"/>
    <w:rsid w:val="00EE0868"/>
    <w:rsid w:val="00EE4C71"/>
    <w:rsid w:val="00EF62E6"/>
    <w:rsid w:val="00EF7A5E"/>
    <w:rsid w:val="00F0001A"/>
    <w:rsid w:val="00F076B3"/>
    <w:rsid w:val="00F10024"/>
    <w:rsid w:val="00F10242"/>
    <w:rsid w:val="00F12975"/>
    <w:rsid w:val="00F130D6"/>
    <w:rsid w:val="00F16C07"/>
    <w:rsid w:val="00F23608"/>
    <w:rsid w:val="00F23C3D"/>
    <w:rsid w:val="00F24EE9"/>
    <w:rsid w:val="00F32C6A"/>
    <w:rsid w:val="00F343AB"/>
    <w:rsid w:val="00F3450A"/>
    <w:rsid w:val="00F36047"/>
    <w:rsid w:val="00F503A2"/>
    <w:rsid w:val="00F61178"/>
    <w:rsid w:val="00F64416"/>
    <w:rsid w:val="00F66A74"/>
    <w:rsid w:val="00F6750D"/>
    <w:rsid w:val="00F74A56"/>
    <w:rsid w:val="00F7660D"/>
    <w:rsid w:val="00F95CCC"/>
    <w:rsid w:val="00FA37D5"/>
    <w:rsid w:val="00FA3931"/>
    <w:rsid w:val="00FA63F5"/>
    <w:rsid w:val="00FA6611"/>
    <w:rsid w:val="00FB4931"/>
    <w:rsid w:val="00FC33AA"/>
    <w:rsid w:val="00FC6F67"/>
    <w:rsid w:val="00FD3E7D"/>
    <w:rsid w:val="00FD72B9"/>
    <w:rsid w:val="00FE5358"/>
    <w:rsid w:val="00FE55A0"/>
    <w:rsid w:val="00FE5ABC"/>
    <w:rsid w:val="00FE5EEE"/>
    <w:rsid w:val="00FF23BD"/>
    <w:rsid w:val="00FF4C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050"/>
    <o:shapelayout v:ext="edit">
      <o:idmap v:ext="edit" data="2"/>
    </o:shapelayout>
  </w:shapeDefaults>
  <w:decimalSymbol w:val="."/>
  <w:listSeparator w:val=","/>
  <w14:docId w14:val="1E7EC026"/>
  <w15:docId w15:val="{0B230193-E7B9-418B-BDBC-D57B8D3C0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1D73"/>
    <w:rPr>
      <w:sz w:val="24"/>
      <w:szCs w:val="24"/>
    </w:rPr>
  </w:style>
  <w:style w:type="paragraph" w:styleId="Heading1">
    <w:name w:val="heading 1"/>
    <w:basedOn w:val="Normal"/>
    <w:next w:val="Normal"/>
    <w:link w:val="Heading1Char"/>
    <w:qFormat/>
    <w:rsid w:val="00F0001A"/>
    <w:pPr>
      <w:keepNext/>
      <w:spacing w:line="360" w:lineRule="auto"/>
      <w:jc w:val="center"/>
      <w:outlineLvl w:val="0"/>
    </w:pPr>
    <w:rPr>
      <w:b/>
      <w:sz w:val="36"/>
    </w:rPr>
  </w:style>
  <w:style w:type="paragraph" w:styleId="Heading2">
    <w:name w:val="heading 2"/>
    <w:basedOn w:val="Normal"/>
    <w:next w:val="Normal"/>
    <w:link w:val="Heading2Char"/>
    <w:qFormat/>
    <w:rsid w:val="00E65928"/>
    <w:pPr>
      <w:keepNext/>
      <w:outlineLvl w:val="1"/>
    </w:pPr>
    <w:rPr>
      <w:b/>
      <w:sz w:val="28"/>
    </w:rPr>
  </w:style>
  <w:style w:type="paragraph" w:styleId="Heading3">
    <w:name w:val="heading 3"/>
    <w:basedOn w:val="Normal"/>
    <w:next w:val="Normal"/>
    <w:qFormat/>
    <w:rsid w:val="00E65928"/>
    <w:pPr>
      <w:keepNext/>
      <w:outlineLvl w:val="2"/>
    </w:pPr>
    <w:rPr>
      <w:b/>
    </w:rPr>
  </w:style>
  <w:style w:type="paragraph" w:styleId="Heading4">
    <w:name w:val="heading 4"/>
    <w:basedOn w:val="Normal"/>
    <w:next w:val="Normal"/>
    <w:qFormat/>
    <w:rsid w:val="000202A3"/>
    <w:pPr>
      <w:keepNext/>
      <w:outlineLvl w:val="3"/>
    </w:pPr>
    <w:rPr>
      <w:i/>
    </w:rPr>
  </w:style>
  <w:style w:type="paragraph" w:styleId="Heading5">
    <w:name w:val="heading 5"/>
    <w:basedOn w:val="Normal"/>
    <w:next w:val="Normal"/>
    <w:qFormat/>
    <w:rsid w:val="00043820"/>
    <w:pPr>
      <w:keepNext/>
      <w:outlineLvl w:val="4"/>
    </w:pPr>
    <w:rPr>
      <w:b/>
    </w:rPr>
  </w:style>
  <w:style w:type="paragraph" w:styleId="Heading6">
    <w:name w:val="heading 6"/>
    <w:basedOn w:val="Normal"/>
    <w:next w:val="Normal"/>
    <w:qFormat/>
    <w:rsid w:val="00043820"/>
    <w:pPr>
      <w:keepNext/>
      <w:jc w:val="center"/>
      <w:outlineLvl w:val="5"/>
    </w:pPr>
    <w:rPr>
      <w:b/>
    </w:rPr>
  </w:style>
  <w:style w:type="paragraph" w:styleId="Heading7">
    <w:name w:val="heading 7"/>
    <w:basedOn w:val="Normal"/>
    <w:next w:val="Normal"/>
    <w:qFormat/>
    <w:rsid w:val="00043820"/>
    <w:pPr>
      <w:keepNext/>
      <w:outlineLvl w:val="6"/>
    </w:pPr>
    <w:rPr>
      <w:sz w:val="28"/>
    </w:rPr>
  </w:style>
  <w:style w:type="paragraph" w:styleId="Heading8">
    <w:name w:val="heading 8"/>
    <w:basedOn w:val="Normal"/>
    <w:next w:val="Normal"/>
    <w:qFormat/>
    <w:rsid w:val="00043820"/>
    <w:pPr>
      <w:keepNext/>
      <w:spacing w:line="360" w:lineRule="auto"/>
      <w:ind w:left="284"/>
      <w:outlineLvl w:val="7"/>
    </w:pPr>
    <w:rPr>
      <w:b/>
    </w:rPr>
  </w:style>
  <w:style w:type="paragraph" w:styleId="Heading9">
    <w:name w:val="heading 9"/>
    <w:basedOn w:val="Normal"/>
    <w:next w:val="Normal"/>
    <w:qFormat/>
    <w:rsid w:val="00043820"/>
    <w:pPr>
      <w:keepNext/>
      <w:tabs>
        <w:tab w:val="left" w:pos="3261"/>
        <w:tab w:val="left" w:pos="8080"/>
      </w:tabs>
      <w:ind w:left="-993" w:right="613"/>
      <w:outlineLvl w:val="8"/>
    </w:pPr>
    <w:rPr>
      <w:sz w:val="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43820"/>
    <w:pPr>
      <w:tabs>
        <w:tab w:val="center" w:pos="4153"/>
        <w:tab w:val="right" w:pos="8306"/>
      </w:tabs>
    </w:pPr>
  </w:style>
  <w:style w:type="paragraph" w:styleId="Footer">
    <w:name w:val="footer"/>
    <w:basedOn w:val="Normal"/>
    <w:rsid w:val="00043820"/>
    <w:pPr>
      <w:tabs>
        <w:tab w:val="center" w:pos="4153"/>
        <w:tab w:val="right" w:pos="8306"/>
      </w:tabs>
    </w:pPr>
  </w:style>
  <w:style w:type="character" w:styleId="PageNumber">
    <w:name w:val="page number"/>
    <w:basedOn w:val="DefaultParagraphFont"/>
    <w:rsid w:val="00043820"/>
  </w:style>
  <w:style w:type="paragraph" w:styleId="TOC1">
    <w:name w:val="toc 1"/>
    <w:basedOn w:val="Normal"/>
    <w:next w:val="Normal"/>
    <w:uiPriority w:val="39"/>
    <w:rsid w:val="003962E3"/>
    <w:pPr>
      <w:tabs>
        <w:tab w:val="right" w:leader="dot" w:pos="8693"/>
      </w:tabs>
    </w:pPr>
    <w:rPr>
      <w:b/>
    </w:rPr>
  </w:style>
  <w:style w:type="paragraph" w:styleId="TOC2">
    <w:name w:val="toc 2"/>
    <w:basedOn w:val="Normal"/>
    <w:next w:val="Normal"/>
    <w:uiPriority w:val="39"/>
    <w:rsid w:val="003962E3"/>
    <w:pPr>
      <w:tabs>
        <w:tab w:val="right" w:leader="dot" w:pos="8693"/>
      </w:tabs>
      <w:ind w:left="240"/>
    </w:pPr>
    <w:rPr>
      <w:b/>
      <w:sz w:val="22"/>
    </w:rPr>
  </w:style>
  <w:style w:type="paragraph" w:styleId="TOC3">
    <w:name w:val="toc 3"/>
    <w:basedOn w:val="Normal"/>
    <w:next w:val="Normal"/>
    <w:semiHidden/>
    <w:rsid w:val="003962E3"/>
    <w:pPr>
      <w:tabs>
        <w:tab w:val="right" w:leader="dot" w:pos="8693"/>
      </w:tabs>
      <w:ind w:left="480"/>
    </w:pPr>
    <w:rPr>
      <w:sz w:val="20"/>
    </w:rPr>
  </w:style>
  <w:style w:type="paragraph" w:styleId="TOC4">
    <w:name w:val="toc 4"/>
    <w:basedOn w:val="Normal"/>
    <w:next w:val="Normal"/>
    <w:semiHidden/>
    <w:rsid w:val="003962E3"/>
    <w:pPr>
      <w:tabs>
        <w:tab w:val="right" w:leader="dot" w:pos="8693"/>
      </w:tabs>
      <w:ind w:left="720"/>
    </w:pPr>
    <w:rPr>
      <w:sz w:val="20"/>
    </w:rPr>
  </w:style>
  <w:style w:type="paragraph" w:styleId="TOC5">
    <w:name w:val="toc 5"/>
    <w:basedOn w:val="Normal"/>
    <w:next w:val="Normal"/>
    <w:semiHidden/>
    <w:rsid w:val="00043820"/>
    <w:pPr>
      <w:tabs>
        <w:tab w:val="right" w:leader="underscore" w:pos="8693"/>
      </w:tabs>
      <w:ind w:left="960"/>
    </w:pPr>
    <w:rPr>
      <w:sz w:val="20"/>
    </w:rPr>
  </w:style>
  <w:style w:type="paragraph" w:styleId="TOC6">
    <w:name w:val="toc 6"/>
    <w:basedOn w:val="Normal"/>
    <w:next w:val="Normal"/>
    <w:semiHidden/>
    <w:rsid w:val="00043820"/>
    <w:pPr>
      <w:tabs>
        <w:tab w:val="right" w:leader="underscore" w:pos="8693"/>
      </w:tabs>
      <w:ind w:left="1200"/>
    </w:pPr>
    <w:rPr>
      <w:sz w:val="20"/>
    </w:rPr>
  </w:style>
  <w:style w:type="paragraph" w:styleId="TOC7">
    <w:name w:val="toc 7"/>
    <w:basedOn w:val="Normal"/>
    <w:next w:val="Normal"/>
    <w:semiHidden/>
    <w:rsid w:val="00043820"/>
    <w:pPr>
      <w:tabs>
        <w:tab w:val="right" w:leader="underscore" w:pos="8693"/>
      </w:tabs>
      <w:ind w:left="1440"/>
    </w:pPr>
    <w:rPr>
      <w:sz w:val="20"/>
    </w:rPr>
  </w:style>
  <w:style w:type="paragraph" w:styleId="TOC8">
    <w:name w:val="toc 8"/>
    <w:basedOn w:val="Normal"/>
    <w:next w:val="Normal"/>
    <w:semiHidden/>
    <w:rsid w:val="00043820"/>
    <w:pPr>
      <w:tabs>
        <w:tab w:val="right" w:leader="underscore" w:pos="8693"/>
      </w:tabs>
      <w:ind w:left="1680"/>
    </w:pPr>
    <w:rPr>
      <w:sz w:val="20"/>
    </w:rPr>
  </w:style>
  <w:style w:type="paragraph" w:styleId="TOC9">
    <w:name w:val="toc 9"/>
    <w:basedOn w:val="Normal"/>
    <w:next w:val="Normal"/>
    <w:semiHidden/>
    <w:rsid w:val="00043820"/>
    <w:pPr>
      <w:tabs>
        <w:tab w:val="right" w:leader="underscore" w:pos="8693"/>
      </w:tabs>
      <w:ind w:left="1920"/>
    </w:pPr>
    <w:rPr>
      <w:sz w:val="20"/>
    </w:rPr>
  </w:style>
  <w:style w:type="paragraph" w:styleId="BlockText">
    <w:name w:val="Block Text"/>
    <w:basedOn w:val="Normal"/>
    <w:rsid w:val="00043820"/>
    <w:pPr>
      <w:tabs>
        <w:tab w:val="left" w:pos="8080"/>
      </w:tabs>
      <w:ind w:left="-993" w:right="613"/>
    </w:pPr>
    <w:rPr>
      <w:sz w:val="96"/>
    </w:rPr>
  </w:style>
  <w:style w:type="paragraph" w:styleId="BodyText">
    <w:name w:val="Body Text"/>
    <w:basedOn w:val="Normal"/>
    <w:rsid w:val="00043820"/>
    <w:rPr>
      <w:sz w:val="96"/>
    </w:rPr>
  </w:style>
  <w:style w:type="paragraph" w:styleId="Title">
    <w:name w:val="Title"/>
    <w:basedOn w:val="Normal"/>
    <w:qFormat/>
    <w:rsid w:val="00043820"/>
    <w:pPr>
      <w:jc w:val="center"/>
    </w:pPr>
    <w:rPr>
      <w:rFonts w:ascii="Palatino" w:hAnsi="Palatino"/>
      <w:b/>
      <w:color w:val="0000FF"/>
      <w:sz w:val="36"/>
    </w:rPr>
  </w:style>
  <w:style w:type="character" w:styleId="LineNumber">
    <w:name w:val="line number"/>
    <w:basedOn w:val="DefaultParagraphFont"/>
    <w:rsid w:val="00043820"/>
  </w:style>
  <w:style w:type="character" w:styleId="Hyperlink">
    <w:name w:val="Hyperlink"/>
    <w:basedOn w:val="DefaultParagraphFont"/>
    <w:rsid w:val="00446E70"/>
    <w:rPr>
      <w:color w:val="0000FF"/>
      <w:u w:val="single"/>
    </w:rPr>
  </w:style>
  <w:style w:type="table" w:styleId="TableGrid">
    <w:name w:val="Table Grid"/>
    <w:basedOn w:val="TableNormal"/>
    <w:uiPriority w:val="39"/>
    <w:rsid w:val="00446E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F36047"/>
    <w:pPr>
      <w:spacing w:before="100" w:beforeAutospacing="1" w:after="100" w:afterAutospacing="1"/>
    </w:pPr>
    <w:rPr>
      <w:lang w:val="en-US"/>
    </w:rPr>
  </w:style>
  <w:style w:type="character" w:customStyle="1" w:styleId="Heading2Char">
    <w:name w:val="Heading 2 Char"/>
    <w:basedOn w:val="DefaultParagraphFont"/>
    <w:link w:val="Heading2"/>
    <w:rsid w:val="00E65928"/>
    <w:rPr>
      <w:rFonts w:ascii="Arial" w:hAnsi="Arial"/>
      <w:b/>
      <w:sz w:val="28"/>
      <w:lang w:eastAsia="en-US"/>
    </w:rPr>
  </w:style>
  <w:style w:type="paragraph" w:styleId="BodyText2">
    <w:name w:val="Body Text 2"/>
    <w:basedOn w:val="Normal"/>
    <w:rsid w:val="00AA5151"/>
    <w:pPr>
      <w:spacing w:after="120" w:line="480" w:lineRule="auto"/>
    </w:pPr>
  </w:style>
  <w:style w:type="paragraph" w:styleId="BodyTextIndent2">
    <w:name w:val="Body Text Indent 2"/>
    <w:basedOn w:val="Normal"/>
    <w:rsid w:val="00AA5151"/>
    <w:pPr>
      <w:spacing w:after="120" w:line="480" w:lineRule="auto"/>
      <w:ind w:left="283"/>
    </w:pPr>
  </w:style>
  <w:style w:type="paragraph" w:customStyle="1" w:styleId="StyleHeading1Justified">
    <w:name w:val="Style Heading 1 + Justified"/>
    <w:basedOn w:val="Heading1"/>
    <w:rsid w:val="0086293C"/>
    <w:pPr>
      <w:overflowPunct w:val="0"/>
      <w:autoSpaceDE w:val="0"/>
      <w:autoSpaceDN w:val="0"/>
      <w:adjustRightInd w:val="0"/>
      <w:spacing w:before="240" w:after="60"/>
      <w:textAlignment w:val="baseline"/>
    </w:pPr>
    <w:rPr>
      <w:bCs/>
      <w:kern w:val="28"/>
    </w:rPr>
  </w:style>
  <w:style w:type="paragraph" w:customStyle="1" w:styleId="StyleHeading1HelveticaJustified">
    <w:name w:val="Style Heading 1 + Helvetica Justified"/>
    <w:basedOn w:val="Heading1"/>
    <w:autoRedefine/>
    <w:rsid w:val="000F3369"/>
    <w:pPr>
      <w:jc w:val="both"/>
    </w:pPr>
    <w:rPr>
      <w:rFonts w:ascii="Helvetica" w:hAnsi="Helvetica"/>
      <w:bCs/>
    </w:rPr>
  </w:style>
  <w:style w:type="character" w:customStyle="1" w:styleId="Heading1Char">
    <w:name w:val="Heading 1 Char"/>
    <w:basedOn w:val="DefaultParagraphFont"/>
    <w:link w:val="Heading1"/>
    <w:rsid w:val="00F0001A"/>
    <w:rPr>
      <w:rFonts w:ascii="Arial" w:hAnsi="Arial"/>
      <w:b/>
      <w:sz w:val="36"/>
      <w:lang w:eastAsia="en-US"/>
    </w:rPr>
  </w:style>
  <w:style w:type="paragraph" w:styleId="ListParagraph">
    <w:name w:val="List Paragraph"/>
    <w:basedOn w:val="Normal"/>
    <w:qFormat/>
    <w:rsid w:val="00E73A85"/>
    <w:pPr>
      <w:ind w:left="720"/>
    </w:pPr>
  </w:style>
  <w:style w:type="character" w:styleId="Emphasis">
    <w:name w:val="Emphasis"/>
    <w:basedOn w:val="DefaultParagraphFont"/>
    <w:qFormat/>
    <w:rsid w:val="00D31D73"/>
    <w:rPr>
      <w:i/>
      <w:iCs/>
    </w:rPr>
  </w:style>
  <w:style w:type="paragraph" w:styleId="BalloonText">
    <w:name w:val="Balloon Text"/>
    <w:basedOn w:val="Normal"/>
    <w:link w:val="BalloonTextChar"/>
    <w:uiPriority w:val="99"/>
    <w:semiHidden/>
    <w:unhideWhenUsed/>
    <w:rsid w:val="006E444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444C"/>
    <w:rPr>
      <w:rFonts w:ascii="Segoe UI" w:hAnsi="Segoe UI" w:cs="Segoe UI"/>
      <w:sz w:val="18"/>
      <w:szCs w:val="18"/>
    </w:rPr>
  </w:style>
  <w:style w:type="character" w:styleId="CommentReference">
    <w:name w:val="annotation reference"/>
    <w:basedOn w:val="DefaultParagraphFont"/>
    <w:uiPriority w:val="99"/>
    <w:semiHidden/>
    <w:unhideWhenUsed/>
    <w:rsid w:val="0074419A"/>
    <w:rPr>
      <w:sz w:val="16"/>
      <w:szCs w:val="16"/>
    </w:rPr>
  </w:style>
  <w:style w:type="paragraph" w:styleId="CommentText">
    <w:name w:val="annotation text"/>
    <w:basedOn w:val="Normal"/>
    <w:link w:val="CommentTextChar"/>
    <w:uiPriority w:val="99"/>
    <w:unhideWhenUsed/>
    <w:rsid w:val="0074419A"/>
    <w:rPr>
      <w:sz w:val="20"/>
      <w:szCs w:val="20"/>
    </w:rPr>
  </w:style>
  <w:style w:type="character" w:customStyle="1" w:styleId="CommentTextChar">
    <w:name w:val="Comment Text Char"/>
    <w:basedOn w:val="DefaultParagraphFont"/>
    <w:link w:val="CommentText"/>
    <w:uiPriority w:val="99"/>
    <w:rsid w:val="0074419A"/>
  </w:style>
  <w:style w:type="paragraph" w:styleId="CommentSubject">
    <w:name w:val="annotation subject"/>
    <w:basedOn w:val="CommentText"/>
    <w:next w:val="CommentText"/>
    <w:link w:val="CommentSubjectChar"/>
    <w:uiPriority w:val="99"/>
    <w:semiHidden/>
    <w:unhideWhenUsed/>
    <w:rsid w:val="0074419A"/>
    <w:rPr>
      <w:b/>
      <w:bCs/>
    </w:rPr>
  </w:style>
  <w:style w:type="character" w:customStyle="1" w:styleId="CommentSubjectChar">
    <w:name w:val="Comment Subject Char"/>
    <w:basedOn w:val="CommentTextChar"/>
    <w:link w:val="CommentSubject"/>
    <w:uiPriority w:val="99"/>
    <w:semiHidden/>
    <w:rsid w:val="0074419A"/>
    <w:rPr>
      <w:b/>
      <w:bCs/>
    </w:rPr>
  </w:style>
  <w:style w:type="character" w:styleId="UnresolvedMention">
    <w:name w:val="Unresolved Mention"/>
    <w:basedOn w:val="DefaultParagraphFont"/>
    <w:uiPriority w:val="99"/>
    <w:semiHidden/>
    <w:unhideWhenUsed/>
    <w:rsid w:val="00E276DC"/>
    <w:rPr>
      <w:color w:val="605E5C"/>
      <w:shd w:val="clear" w:color="auto" w:fill="E1DFDD"/>
    </w:rPr>
  </w:style>
  <w:style w:type="paragraph" w:styleId="FootnoteText">
    <w:name w:val="footnote text"/>
    <w:basedOn w:val="Normal"/>
    <w:link w:val="FootnoteTextChar"/>
    <w:uiPriority w:val="99"/>
    <w:semiHidden/>
    <w:unhideWhenUsed/>
    <w:rsid w:val="00776DFB"/>
    <w:rPr>
      <w:sz w:val="20"/>
      <w:szCs w:val="20"/>
    </w:rPr>
  </w:style>
  <w:style w:type="character" w:customStyle="1" w:styleId="FootnoteTextChar">
    <w:name w:val="Footnote Text Char"/>
    <w:basedOn w:val="DefaultParagraphFont"/>
    <w:link w:val="FootnoteText"/>
    <w:uiPriority w:val="99"/>
    <w:semiHidden/>
    <w:rsid w:val="00776DFB"/>
  </w:style>
  <w:style w:type="character" w:styleId="FootnoteReference">
    <w:name w:val="footnote reference"/>
    <w:basedOn w:val="DefaultParagraphFont"/>
    <w:uiPriority w:val="99"/>
    <w:semiHidden/>
    <w:unhideWhenUsed/>
    <w:rsid w:val="00776DFB"/>
    <w:rPr>
      <w:vertAlign w:val="superscript"/>
    </w:rPr>
  </w:style>
  <w:style w:type="paragraph" w:styleId="Revision">
    <w:name w:val="Revision"/>
    <w:hidden/>
    <w:uiPriority w:val="99"/>
    <w:semiHidden/>
    <w:rsid w:val="00CD51E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322294">
      <w:bodyDiv w:val="1"/>
      <w:marLeft w:val="0"/>
      <w:marRight w:val="0"/>
      <w:marTop w:val="0"/>
      <w:marBottom w:val="0"/>
      <w:divBdr>
        <w:top w:val="none" w:sz="0" w:space="0" w:color="auto"/>
        <w:left w:val="none" w:sz="0" w:space="0" w:color="auto"/>
        <w:bottom w:val="none" w:sz="0" w:space="0" w:color="auto"/>
        <w:right w:val="none" w:sz="0" w:space="0" w:color="auto"/>
      </w:divBdr>
    </w:div>
    <w:div w:id="108940613">
      <w:bodyDiv w:val="1"/>
      <w:marLeft w:val="0"/>
      <w:marRight w:val="0"/>
      <w:marTop w:val="0"/>
      <w:marBottom w:val="0"/>
      <w:divBdr>
        <w:top w:val="none" w:sz="0" w:space="0" w:color="auto"/>
        <w:left w:val="none" w:sz="0" w:space="0" w:color="auto"/>
        <w:bottom w:val="none" w:sz="0" w:space="0" w:color="auto"/>
        <w:right w:val="none" w:sz="0" w:space="0" w:color="auto"/>
      </w:divBdr>
    </w:div>
    <w:div w:id="119347848">
      <w:bodyDiv w:val="1"/>
      <w:marLeft w:val="0"/>
      <w:marRight w:val="0"/>
      <w:marTop w:val="0"/>
      <w:marBottom w:val="0"/>
      <w:divBdr>
        <w:top w:val="none" w:sz="0" w:space="0" w:color="auto"/>
        <w:left w:val="none" w:sz="0" w:space="0" w:color="auto"/>
        <w:bottom w:val="none" w:sz="0" w:space="0" w:color="auto"/>
        <w:right w:val="none" w:sz="0" w:space="0" w:color="auto"/>
      </w:divBdr>
    </w:div>
    <w:div w:id="173614028">
      <w:bodyDiv w:val="1"/>
      <w:marLeft w:val="0"/>
      <w:marRight w:val="0"/>
      <w:marTop w:val="0"/>
      <w:marBottom w:val="0"/>
      <w:divBdr>
        <w:top w:val="none" w:sz="0" w:space="0" w:color="auto"/>
        <w:left w:val="none" w:sz="0" w:space="0" w:color="auto"/>
        <w:bottom w:val="none" w:sz="0" w:space="0" w:color="auto"/>
        <w:right w:val="none" w:sz="0" w:space="0" w:color="auto"/>
      </w:divBdr>
    </w:div>
    <w:div w:id="264117192">
      <w:bodyDiv w:val="1"/>
      <w:marLeft w:val="0"/>
      <w:marRight w:val="0"/>
      <w:marTop w:val="0"/>
      <w:marBottom w:val="0"/>
      <w:divBdr>
        <w:top w:val="none" w:sz="0" w:space="0" w:color="auto"/>
        <w:left w:val="none" w:sz="0" w:space="0" w:color="auto"/>
        <w:bottom w:val="none" w:sz="0" w:space="0" w:color="auto"/>
        <w:right w:val="none" w:sz="0" w:space="0" w:color="auto"/>
      </w:divBdr>
    </w:div>
    <w:div w:id="274947543">
      <w:bodyDiv w:val="1"/>
      <w:marLeft w:val="0"/>
      <w:marRight w:val="0"/>
      <w:marTop w:val="0"/>
      <w:marBottom w:val="0"/>
      <w:divBdr>
        <w:top w:val="none" w:sz="0" w:space="0" w:color="auto"/>
        <w:left w:val="none" w:sz="0" w:space="0" w:color="auto"/>
        <w:bottom w:val="none" w:sz="0" w:space="0" w:color="auto"/>
        <w:right w:val="none" w:sz="0" w:space="0" w:color="auto"/>
      </w:divBdr>
    </w:div>
    <w:div w:id="293827128">
      <w:bodyDiv w:val="1"/>
      <w:marLeft w:val="0"/>
      <w:marRight w:val="0"/>
      <w:marTop w:val="0"/>
      <w:marBottom w:val="0"/>
      <w:divBdr>
        <w:top w:val="none" w:sz="0" w:space="0" w:color="auto"/>
        <w:left w:val="none" w:sz="0" w:space="0" w:color="auto"/>
        <w:bottom w:val="none" w:sz="0" w:space="0" w:color="auto"/>
        <w:right w:val="none" w:sz="0" w:space="0" w:color="auto"/>
      </w:divBdr>
    </w:div>
    <w:div w:id="878321596">
      <w:bodyDiv w:val="1"/>
      <w:marLeft w:val="0"/>
      <w:marRight w:val="0"/>
      <w:marTop w:val="0"/>
      <w:marBottom w:val="0"/>
      <w:divBdr>
        <w:top w:val="none" w:sz="0" w:space="0" w:color="auto"/>
        <w:left w:val="none" w:sz="0" w:space="0" w:color="auto"/>
        <w:bottom w:val="none" w:sz="0" w:space="0" w:color="auto"/>
        <w:right w:val="none" w:sz="0" w:space="0" w:color="auto"/>
      </w:divBdr>
    </w:div>
    <w:div w:id="914627423">
      <w:bodyDiv w:val="1"/>
      <w:marLeft w:val="0"/>
      <w:marRight w:val="0"/>
      <w:marTop w:val="0"/>
      <w:marBottom w:val="0"/>
      <w:divBdr>
        <w:top w:val="none" w:sz="0" w:space="0" w:color="auto"/>
        <w:left w:val="none" w:sz="0" w:space="0" w:color="auto"/>
        <w:bottom w:val="none" w:sz="0" w:space="0" w:color="auto"/>
        <w:right w:val="none" w:sz="0" w:space="0" w:color="auto"/>
      </w:divBdr>
    </w:div>
    <w:div w:id="917980965">
      <w:bodyDiv w:val="1"/>
      <w:marLeft w:val="0"/>
      <w:marRight w:val="0"/>
      <w:marTop w:val="0"/>
      <w:marBottom w:val="0"/>
      <w:divBdr>
        <w:top w:val="none" w:sz="0" w:space="0" w:color="auto"/>
        <w:left w:val="none" w:sz="0" w:space="0" w:color="auto"/>
        <w:bottom w:val="none" w:sz="0" w:space="0" w:color="auto"/>
        <w:right w:val="none" w:sz="0" w:space="0" w:color="auto"/>
      </w:divBdr>
    </w:div>
    <w:div w:id="1093740737">
      <w:bodyDiv w:val="1"/>
      <w:marLeft w:val="0"/>
      <w:marRight w:val="0"/>
      <w:marTop w:val="0"/>
      <w:marBottom w:val="0"/>
      <w:divBdr>
        <w:top w:val="none" w:sz="0" w:space="0" w:color="auto"/>
        <w:left w:val="none" w:sz="0" w:space="0" w:color="auto"/>
        <w:bottom w:val="none" w:sz="0" w:space="0" w:color="auto"/>
        <w:right w:val="none" w:sz="0" w:space="0" w:color="auto"/>
      </w:divBdr>
    </w:div>
    <w:div w:id="1210921838">
      <w:bodyDiv w:val="1"/>
      <w:marLeft w:val="0"/>
      <w:marRight w:val="0"/>
      <w:marTop w:val="0"/>
      <w:marBottom w:val="0"/>
      <w:divBdr>
        <w:top w:val="none" w:sz="0" w:space="0" w:color="auto"/>
        <w:left w:val="none" w:sz="0" w:space="0" w:color="auto"/>
        <w:bottom w:val="none" w:sz="0" w:space="0" w:color="auto"/>
        <w:right w:val="none" w:sz="0" w:space="0" w:color="auto"/>
      </w:divBdr>
    </w:div>
    <w:div w:id="1249074345">
      <w:bodyDiv w:val="1"/>
      <w:marLeft w:val="0"/>
      <w:marRight w:val="0"/>
      <w:marTop w:val="0"/>
      <w:marBottom w:val="0"/>
      <w:divBdr>
        <w:top w:val="none" w:sz="0" w:space="0" w:color="auto"/>
        <w:left w:val="none" w:sz="0" w:space="0" w:color="auto"/>
        <w:bottom w:val="none" w:sz="0" w:space="0" w:color="auto"/>
        <w:right w:val="none" w:sz="0" w:space="0" w:color="auto"/>
      </w:divBdr>
    </w:div>
    <w:div w:id="1354258691">
      <w:bodyDiv w:val="1"/>
      <w:marLeft w:val="0"/>
      <w:marRight w:val="0"/>
      <w:marTop w:val="0"/>
      <w:marBottom w:val="0"/>
      <w:divBdr>
        <w:top w:val="none" w:sz="0" w:space="0" w:color="auto"/>
        <w:left w:val="none" w:sz="0" w:space="0" w:color="auto"/>
        <w:bottom w:val="none" w:sz="0" w:space="0" w:color="auto"/>
        <w:right w:val="none" w:sz="0" w:space="0" w:color="auto"/>
      </w:divBdr>
    </w:div>
    <w:div w:id="1553691892">
      <w:bodyDiv w:val="1"/>
      <w:marLeft w:val="0"/>
      <w:marRight w:val="0"/>
      <w:marTop w:val="0"/>
      <w:marBottom w:val="0"/>
      <w:divBdr>
        <w:top w:val="none" w:sz="0" w:space="0" w:color="auto"/>
        <w:left w:val="none" w:sz="0" w:space="0" w:color="auto"/>
        <w:bottom w:val="none" w:sz="0" w:space="0" w:color="auto"/>
        <w:right w:val="none" w:sz="0" w:space="0" w:color="auto"/>
      </w:divBdr>
    </w:div>
    <w:div w:id="1624731961">
      <w:bodyDiv w:val="1"/>
      <w:marLeft w:val="0"/>
      <w:marRight w:val="0"/>
      <w:marTop w:val="0"/>
      <w:marBottom w:val="0"/>
      <w:divBdr>
        <w:top w:val="none" w:sz="0" w:space="0" w:color="auto"/>
        <w:left w:val="none" w:sz="0" w:space="0" w:color="auto"/>
        <w:bottom w:val="none" w:sz="0" w:space="0" w:color="auto"/>
        <w:right w:val="none" w:sz="0" w:space="0" w:color="auto"/>
      </w:divBdr>
    </w:div>
    <w:div w:id="1748728109">
      <w:bodyDiv w:val="1"/>
      <w:marLeft w:val="0"/>
      <w:marRight w:val="0"/>
      <w:marTop w:val="0"/>
      <w:marBottom w:val="0"/>
      <w:divBdr>
        <w:top w:val="none" w:sz="0" w:space="0" w:color="auto"/>
        <w:left w:val="none" w:sz="0" w:space="0" w:color="auto"/>
        <w:bottom w:val="none" w:sz="0" w:space="0" w:color="auto"/>
        <w:right w:val="none" w:sz="0" w:space="0" w:color="auto"/>
      </w:divBdr>
    </w:div>
    <w:div w:id="1765344315">
      <w:bodyDiv w:val="1"/>
      <w:marLeft w:val="0"/>
      <w:marRight w:val="0"/>
      <w:marTop w:val="0"/>
      <w:marBottom w:val="0"/>
      <w:divBdr>
        <w:top w:val="none" w:sz="0" w:space="0" w:color="auto"/>
        <w:left w:val="none" w:sz="0" w:space="0" w:color="auto"/>
        <w:bottom w:val="none" w:sz="0" w:space="0" w:color="auto"/>
        <w:right w:val="none" w:sz="0" w:space="0" w:color="auto"/>
      </w:divBdr>
    </w:div>
    <w:div w:id="2020353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ayroll@belfastcity.gov.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nilgosc.org.uk"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AD338B-A995-4AFE-8F70-F6FC4CFCF2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5</Pages>
  <Words>2256</Words>
  <Characters>12860</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Belfast City Council</Company>
  <LinksUpToDate>false</LinksUpToDate>
  <CharactersWithSpaces>15086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Ashlin McCourt</dc:creator>
  <cp:lastModifiedBy>Ashlin Boyd</cp:lastModifiedBy>
  <cp:revision>7</cp:revision>
  <cp:lastPrinted>2023-08-10T09:32:00Z</cp:lastPrinted>
  <dcterms:created xsi:type="dcterms:W3CDTF">2025-10-15T08:58:00Z</dcterms:created>
  <dcterms:modified xsi:type="dcterms:W3CDTF">2026-10-15T07:48:00Z</dcterms:modified>
</cp:coreProperties>
</file>