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FC68B" w14:textId="77777777" w:rsidR="00E21AA8" w:rsidRPr="001C3711" w:rsidRDefault="00E21AA8" w:rsidP="00E21AA8">
      <w:pPr>
        <w:rPr>
          <w:rFonts w:ascii="Arial" w:hAnsi="Arial"/>
          <w:b/>
          <w:sz w:val="44"/>
        </w:rPr>
      </w:pPr>
      <w:r w:rsidRPr="001C3711">
        <w:rPr>
          <w:rFonts w:ascii="Arial" w:hAnsi="Arial"/>
          <w:b/>
          <w:sz w:val="44"/>
        </w:rPr>
        <w:t>Job description</w:t>
      </w:r>
    </w:p>
    <w:p w14:paraId="3880943E" w14:textId="77777777" w:rsidR="00E21AA8" w:rsidRPr="00386024" w:rsidRDefault="00E21AA8" w:rsidP="00E21AA8">
      <w:pPr>
        <w:rPr>
          <w:rFonts w:ascii="Arial" w:hAnsi="Arial"/>
          <w:b/>
          <w:szCs w:val="24"/>
        </w:rPr>
      </w:pPr>
    </w:p>
    <w:tbl>
      <w:tblPr>
        <w:tblW w:w="7479" w:type="dxa"/>
        <w:tblLayout w:type="fixed"/>
        <w:tblLook w:val="0000" w:firstRow="0" w:lastRow="0" w:firstColumn="0" w:lastColumn="0" w:noHBand="0" w:noVBand="0"/>
      </w:tblPr>
      <w:tblGrid>
        <w:gridCol w:w="7479"/>
      </w:tblGrid>
      <w:tr w:rsidR="001C3711" w:rsidRPr="001C3711" w14:paraId="2C8B9EBA" w14:textId="77777777" w:rsidTr="00FE3899">
        <w:tc>
          <w:tcPr>
            <w:tcW w:w="7479" w:type="dxa"/>
            <w:tcBorders>
              <w:top w:val="nil"/>
              <w:left w:val="nil"/>
              <w:bottom w:val="nil"/>
              <w:right w:val="nil"/>
            </w:tcBorders>
          </w:tcPr>
          <w:p w14:paraId="37C3EEE2" w14:textId="3C6DFDFA" w:rsidR="00FE3899" w:rsidRPr="001C3711" w:rsidRDefault="00FE3899" w:rsidP="00D71EA2">
            <w:pPr>
              <w:rPr>
                <w:rFonts w:ascii="Arial" w:hAnsi="Arial"/>
                <w:b/>
              </w:rPr>
            </w:pPr>
            <w:r w:rsidRPr="001C3711">
              <w:rPr>
                <w:rFonts w:ascii="Arial" w:hAnsi="Arial"/>
                <w:b/>
              </w:rPr>
              <w:t xml:space="preserve">Date: </w:t>
            </w:r>
            <w:r w:rsidR="00F9636C">
              <w:rPr>
                <w:rFonts w:ascii="Arial" w:hAnsi="Arial"/>
                <w:b/>
              </w:rPr>
              <w:t xml:space="preserve"> </w:t>
            </w:r>
            <w:r w:rsidRPr="001C3711">
              <w:rPr>
                <w:rFonts w:ascii="Arial" w:hAnsi="Arial"/>
                <w:bCs/>
              </w:rPr>
              <w:t xml:space="preserve"> </w:t>
            </w:r>
            <w:r w:rsidR="00126D47">
              <w:rPr>
                <w:rFonts w:ascii="Arial" w:hAnsi="Arial"/>
                <w:bCs/>
              </w:rPr>
              <w:t>16</w:t>
            </w:r>
            <w:r w:rsidR="002A0D65">
              <w:rPr>
                <w:rFonts w:ascii="Arial" w:hAnsi="Arial"/>
                <w:bCs/>
              </w:rPr>
              <w:t xml:space="preserve"> June 2026</w:t>
            </w:r>
          </w:p>
        </w:tc>
      </w:tr>
    </w:tbl>
    <w:p w14:paraId="03551C1E" w14:textId="77777777" w:rsidR="00E21AA8" w:rsidRPr="001C3711" w:rsidRDefault="00E21AA8" w:rsidP="00E21AA8">
      <w:pPr>
        <w:rPr>
          <w:rFonts w:ascii="Arial" w:hAnsi="Arial"/>
        </w:rPr>
      </w:pPr>
      <w:r w:rsidRPr="001C3711">
        <w:rPr>
          <w:rFonts w:ascii="Arial" w:hAnsi="Arial"/>
        </w:rPr>
        <w:t>_____________________________________________________________________</w:t>
      </w:r>
    </w:p>
    <w:p w14:paraId="73245681" w14:textId="77777777" w:rsidR="00E21AA8" w:rsidRPr="001C3711" w:rsidRDefault="00E21AA8" w:rsidP="00E21AA8">
      <w:pPr>
        <w:rPr>
          <w:rFonts w:ascii="Arial" w:hAnsi="Arial"/>
        </w:rPr>
      </w:pPr>
    </w:p>
    <w:tbl>
      <w:tblPr>
        <w:tblW w:w="0" w:type="auto"/>
        <w:tblLayout w:type="fixed"/>
        <w:tblLook w:val="0000" w:firstRow="0" w:lastRow="0" w:firstColumn="0" w:lastColumn="0" w:noHBand="0" w:noVBand="0"/>
      </w:tblPr>
      <w:tblGrid>
        <w:gridCol w:w="1818"/>
        <w:gridCol w:w="7786"/>
      </w:tblGrid>
      <w:tr w:rsidR="001C3711" w:rsidRPr="001C3711" w14:paraId="4576A1C3" w14:textId="77777777" w:rsidTr="004D1E0B">
        <w:tc>
          <w:tcPr>
            <w:tcW w:w="1818" w:type="dxa"/>
            <w:tcBorders>
              <w:top w:val="nil"/>
              <w:left w:val="nil"/>
              <w:bottom w:val="nil"/>
              <w:right w:val="nil"/>
            </w:tcBorders>
          </w:tcPr>
          <w:p w14:paraId="54178821" w14:textId="77777777" w:rsidR="00E21AA8" w:rsidRPr="008D1422" w:rsidRDefault="00E21AA8" w:rsidP="004D1E0B">
            <w:pPr>
              <w:rPr>
                <w:rFonts w:ascii="Arial" w:hAnsi="Arial"/>
                <w:b/>
                <w:sz w:val="22"/>
                <w:szCs w:val="22"/>
              </w:rPr>
            </w:pPr>
            <w:r w:rsidRPr="008D1422">
              <w:rPr>
                <w:rFonts w:ascii="Arial" w:hAnsi="Arial"/>
                <w:b/>
                <w:sz w:val="22"/>
                <w:szCs w:val="22"/>
              </w:rPr>
              <w:t>Department:</w:t>
            </w:r>
          </w:p>
          <w:p w14:paraId="25CE2EBC" w14:textId="77777777" w:rsidR="00E21AA8" w:rsidRPr="008D1422" w:rsidRDefault="00E21AA8" w:rsidP="004D1E0B">
            <w:pPr>
              <w:rPr>
                <w:rFonts w:ascii="Arial" w:hAnsi="Arial"/>
                <w:b/>
                <w:sz w:val="22"/>
                <w:szCs w:val="22"/>
              </w:rPr>
            </w:pPr>
          </w:p>
        </w:tc>
        <w:tc>
          <w:tcPr>
            <w:tcW w:w="7786" w:type="dxa"/>
            <w:tcBorders>
              <w:top w:val="nil"/>
              <w:left w:val="nil"/>
              <w:bottom w:val="nil"/>
              <w:right w:val="nil"/>
            </w:tcBorders>
          </w:tcPr>
          <w:p w14:paraId="71E3A67B" w14:textId="2C3283F9" w:rsidR="00E21AA8" w:rsidRPr="008D1422" w:rsidRDefault="000D619F" w:rsidP="004D1E0B">
            <w:pPr>
              <w:rPr>
                <w:rFonts w:ascii="Arial" w:hAnsi="Arial"/>
                <w:szCs w:val="24"/>
              </w:rPr>
            </w:pPr>
            <w:r w:rsidRPr="008D1422">
              <w:rPr>
                <w:rFonts w:ascii="Arial" w:hAnsi="Arial"/>
                <w:szCs w:val="24"/>
              </w:rPr>
              <w:t>Human Resources</w:t>
            </w:r>
            <w:r w:rsidR="003D017D" w:rsidRPr="008D1422">
              <w:rPr>
                <w:rFonts w:ascii="Arial" w:hAnsi="Arial"/>
                <w:szCs w:val="24"/>
              </w:rPr>
              <w:t xml:space="preserve"> </w:t>
            </w:r>
          </w:p>
        </w:tc>
      </w:tr>
      <w:tr w:rsidR="001C3711" w:rsidRPr="001C3711" w14:paraId="15FF9DBA" w14:textId="77777777" w:rsidTr="004D1E0B">
        <w:tc>
          <w:tcPr>
            <w:tcW w:w="1818" w:type="dxa"/>
            <w:tcBorders>
              <w:top w:val="nil"/>
              <w:left w:val="nil"/>
              <w:bottom w:val="nil"/>
              <w:right w:val="nil"/>
            </w:tcBorders>
          </w:tcPr>
          <w:p w14:paraId="73289106" w14:textId="77777777" w:rsidR="00E21AA8" w:rsidRPr="008D1422" w:rsidRDefault="00E21AA8" w:rsidP="004D1E0B">
            <w:pPr>
              <w:rPr>
                <w:rFonts w:ascii="Arial" w:hAnsi="Arial"/>
                <w:b/>
                <w:sz w:val="22"/>
                <w:szCs w:val="22"/>
              </w:rPr>
            </w:pPr>
            <w:r w:rsidRPr="008D1422">
              <w:rPr>
                <w:rFonts w:ascii="Arial" w:hAnsi="Arial"/>
                <w:b/>
                <w:sz w:val="22"/>
                <w:szCs w:val="22"/>
              </w:rPr>
              <w:t>Post number:</w:t>
            </w:r>
          </w:p>
          <w:p w14:paraId="7650958D" w14:textId="77777777" w:rsidR="00E21AA8" w:rsidRPr="008D1422" w:rsidRDefault="00E21AA8" w:rsidP="004D1E0B">
            <w:pPr>
              <w:rPr>
                <w:rFonts w:ascii="Arial" w:hAnsi="Arial"/>
                <w:b/>
                <w:sz w:val="22"/>
                <w:szCs w:val="22"/>
              </w:rPr>
            </w:pPr>
          </w:p>
        </w:tc>
        <w:tc>
          <w:tcPr>
            <w:tcW w:w="7786" w:type="dxa"/>
            <w:tcBorders>
              <w:top w:val="nil"/>
              <w:left w:val="nil"/>
              <w:bottom w:val="nil"/>
              <w:right w:val="nil"/>
            </w:tcBorders>
          </w:tcPr>
          <w:p w14:paraId="0C864487" w14:textId="01D7A926" w:rsidR="00E21AA8" w:rsidRPr="008D1422" w:rsidRDefault="006849C7" w:rsidP="00191083">
            <w:pPr>
              <w:rPr>
                <w:rFonts w:ascii="Arial" w:hAnsi="Arial"/>
                <w:szCs w:val="24"/>
              </w:rPr>
            </w:pPr>
            <w:r>
              <w:rPr>
                <w:rFonts w:ascii="Arial" w:hAnsi="Arial"/>
                <w:szCs w:val="24"/>
              </w:rPr>
              <w:t>HRCMPO002</w:t>
            </w:r>
          </w:p>
        </w:tc>
      </w:tr>
      <w:tr w:rsidR="001C3711" w:rsidRPr="001C3711" w14:paraId="78F3BF01" w14:textId="77777777" w:rsidTr="004D1E0B">
        <w:tc>
          <w:tcPr>
            <w:tcW w:w="1818" w:type="dxa"/>
            <w:tcBorders>
              <w:top w:val="nil"/>
              <w:left w:val="nil"/>
              <w:bottom w:val="nil"/>
              <w:right w:val="nil"/>
            </w:tcBorders>
          </w:tcPr>
          <w:p w14:paraId="18345C20" w14:textId="77777777" w:rsidR="00E21AA8" w:rsidRPr="008D1422" w:rsidRDefault="00E21AA8" w:rsidP="004D1E0B">
            <w:pPr>
              <w:rPr>
                <w:rFonts w:ascii="Arial" w:hAnsi="Arial"/>
                <w:b/>
                <w:sz w:val="22"/>
                <w:szCs w:val="22"/>
              </w:rPr>
            </w:pPr>
            <w:r w:rsidRPr="008D1422">
              <w:rPr>
                <w:rFonts w:ascii="Arial" w:hAnsi="Arial"/>
                <w:b/>
                <w:sz w:val="22"/>
                <w:szCs w:val="22"/>
              </w:rPr>
              <w:t>Job title:</w:t>
            </w:r>
          </w:p>
          <w:p w14:paraId="2BBEED5A" w14:textId="77777777" w:rsidR="00E21AA8" w:rsidRPr="008D1422" w:rsidRDefault="00E21AA8" w:rsidP="004D1E0B">
            <w:pPr>
              <w:rPr>
                <w:rFonts w:ascii="Arial" w:hAnsi="Arial"/>
                <w:b/>
                <w:sz w:val="22"/>
                <w:szCs w:val="22"/>
              </w:rPr>
            </w:pPr>
          </w:p>
        </w:tc>
        <w:tc>
          <w:tcPr>
            <w:tcW w:w="7786" w:type="dxa"/>
            <w:tcBorders>
              <w:top w:val="nil"/>
              <w:left w:val="nil"/>
              <w:bottom w:val="nil"/>
              <w:right w:val="nil"/>
            </w:tcBorders>
          </w:tcPr>
          <w:p w14:paraId="56A4523C" w14:textId="5F80BFA3" w:rsidR="00E21AA8" w:rsidRPr="008D1422" w:rsidRDefault="00CD16B7" w:rsidP="008A43C8">
            <w:pPr>
              <w:rPr>
                <w:rFonts w:ascii="Arial" w:hAnsi="Arial"/>
                <w:b/>
                <w:szCs w:val="24"/>
              </w:rPr>
            </w:pPr>
            <w:r w:rsidRPr="008D1422">
              <w:rPr>
                <w:rFonts w:ascii="Arial" w:hAnsi="Arial"/>
                <w:b/>
                <w:szCs w:val="24"/>
              </w:rPr>
              <w:t xml:space="preserve">Human Resources </w:t>
            </w:r>
            <w:r w:rsidR="003952B6" w:rsidRPr="008D1422">
              <w:rPr>
                <w:rFonts w:ascii="Arial" w:hAnsi="Arial"/>
                <w:b/>
                <w:szCs w:val="24"/>
              </w:rPr>
              <w:t>Contract</w:t>
            </w:r>
            <w:r w:rsidR="00E21AA8" w:rsidRPr="008D1422">
              <w:rPr>
                <w:rFonts w:ascii="Arial" w:hAnsi="Arial"/>
                <w:b/>
                <w:szCs w:val="24"/>
              </w:rPr>
              <w:t xml:space="preserve"> Manager </w:t>
            </w:r>
          </w:p>
        </w:tc>
      </w:tr>
      <w:tr w:rsidR="001C3711" w:rsidRPr="001C3711" w14:paraId="73704B02" w14:textId="77777777" w:rsidTr="004D1E0B">
        <w:tc>
          <w:tcPr>
            <w:tcW w:w="1818" w:type="dxa"/>
            <w:tcBorders>
              <w:top w:val="nil"/>
              <w:left w:val="nil"/>
              <w:bottom w:val="nil"/>
              <w:right w:val="nil"/>
            </w:tcBorders>
          </w:tcPr>
          <w:p w14:paraId="39F38931" w14:textId="77777777" w:rsidR="00E21AA8" w:rsidRPr="008D1422" w:rsidRDefault="00E21AA8" w:rsidP="004D1E0B">
            <w:pPr>
              <w:rPr>
                <w:rFonts w:ascii="Arial" w:hAnsi="Arial"/>
                <w:b/>
                <w:sz w:val="22"/>
                <w:szCs w:val="22"/>
              </w:rPr>
            </w:pPr>
            <w:r w:rsidRPr="008D1422">
              <w:rPr>
                <w:rFonts w:ascii="Arial" w:hAnsi="Arial"/>
                <w:b/>
                <w:sz w:val="22"/>
                <w:szCs w:val="22"/>
              </w:rPr>
              <w:t>Grade:</w:t>
            </w:r>
          </w:p>
        </w:tc>
        <w:tc>
          <w:tcPr>
            <w:tcW w:w="7786" w:type="dxa"/>
            <w:tcBorders>
              <w:top w:val="nil"/>
              <w:left w:val="nil"/>
              <w:bottom w:val="nil"/>
              <w:right w:val="nil"/>
            </w:tcBorders>
          </w:tcPr>
          <w:p w14:paraId="74FB81F8" w14:textId="7D16E45C" w:rsidR="00E21AA8" w:rsidRPr="008D1422" w:rsidRDefault="004709AC" w:rsidP="00D71EA2">
            <w:pPr>
              <w:rPr>
                <w:rFonts w:ascii="Arial" w:hAnsi="Arial"/>
                <w:szCs w:val="24"/>
              </w:rPr>
            </w:pPr>
            <w:r w:rsidRPr="008D1422">
              <w:rPr>
                <w:rFonts w:ascii="Arial" w:hAnsi="Arial"/>
                <w:szCs w:val="24"/>
              </w:rPr>
              <w:t xml:space="preserve">Grade </w:t>
            </w:r>
            <w:r w:rsidR="00126D47">
              <w:rPr>
                <w:rFonts w:ascii="Arial" w:hAnsi="Arial"/>
                <w:szCs w:val="24"/>
              </w:rPr>
              <w:t>10</w:t>
            </w:r>
          </w:p>
          <w:p w14:paraId="4EE2F225" w14:textId="6B63F6AF" w:rsidR="00904D2D" w:rsidRPr="008D1422" w:rsidRDefault="00904D2D" w:rsidP="00D71EA2">
            <w:pPr>
              <w:rPr>
                <w:rFonts w:ascii="Arial" w:hAnsi="Arial"/>
                <w:szCs w:val="24"/>
              </w:rPr>
            </w:pPr>
          </w:p>
        </w:tc>
      </w:tr>
    </w:tbl>
    <w:p w14:paraId="35FA7633" w14:textId="77777777" w:rsidR="00E21AA8" w:rsidRPr="001C3711" w:rsidRDefault="00E21AA8" w:rsidP="00E21AA8">
      <w:pPr>
        <w:rPr>
          <w:rFonts w:ascii="Arial" w:hAnsi="Arial"/>
        </w:rPr>
      </w:pPr>
      <w:r w:rsidRPr="001C3711">
        <w:rPr>
          <w:rFonts w:ascii="Arial" w:hAnsi="Arial"/>
        </w:rPr>
        <w:t>_____________________________________________________________________</w:t>
      </w:r>
    </w:p>
    <w:p w14:paraId="649560B6" w14:textId="77777777" w:rsidR="00E21AA8" w:rsidRPr="001C3711" w:rsidRDefault="00E21AA8" w:rsidP="003746E3">
      <w:pPr>
        <w:rPr>
          <w:rFonts w:ascii="Arial" w:hAnsi="Arial"/>
        </w:rPr>
      </w:pPr>
    </w:p>
    <w:p w14:paraId="0E351324" w14:textId="6FE7125C" w:rsidR="003952B6" w:rsidRPr="001050A1" w:rsidRDefault="00E21AA8" w:rsidP="00122EB2">
      <w:pPr>
        <w:pStyle w:val="ListParagraph"/>
        <w:widowControl w:val="0"/>
        <w:shd w:val="clear" w:color="auto" w:fill="FFFFFF"/>
        <w:overflowPunct/>
        <w:autoSpaceDE/>
        <w:autoSpaceDN/>
        <w:adjustRightInd/>
        <w:ind w:left="0" w:right="284"/>
        <w:textAlignment w:val="auto"/>
        <w:rPr>
          <w:rFonts w:ascii="Arial" w:hAnsi="Arial" w:cs="Arial"/>
          <w:szCs w:val="24"/>
        </w:rPr>
      </w:pPr>
      <w:r w:rsidRPr="00EF7DEC">
        <w:rPr>
          <w:rFonts w:ascii="Arial" w:hAnsi="Arial"/>
          <w:b/>
          <w:sz w:val="28"/>
          <w:szCs w:val="28"/>
        </w:rPr>
        <w:t>Main purpose of job</w:t>
      </w:r>
      <w:r w:rsidR="003D017D" w:rsidRPr="001C3711">
        <w:rPr>
          <w:rFonts w:ascii="Arial" w:hAnsi="Arial"/>
          <w:b/>
          <w:szCs w:val="24"/>
        </w:rPr>
        <w:br/>
      </w:r>
      <w:r w:rsidRPr="001C3711">
        <w:rPr>
          <w:rFonts w:ascii="Arial" w:hAnsi="Arial"/>
          <w:szCs w:val="24"/>
        </w:rPr>
        <w:br/>
      </w:r>
      <w:r w:rsidR="003B3A9F" w:rsidRPr="001050A1">
        <w:rPr>
          <w:rFonts w:ascii="Arial" w:hAnsi="Arial"/>
          <w:szCs w:val="24"/>
        </w:rPr>
        <w:t xml:space="preserve">The post holder will report to the </w:t>
      </w:r>
      <w:r w:rsidR="00775F88" w:rsidRPr="001050A1">
        <w:rPr>
          <w:rFonts w:ascii="Arial" w:hAnsi="Arial"/>
          <w:szCs w:val="24"/>
        </w:rPr>
        <w:t xml:space="preserve">Director of </w:t>
      </w:r>
      <w:r w:rsidR="003B3A9F" w:rsidRPr="001050A1">
        <w:rPr>
          <w:rFonts w:ascii="Arial" w:hAnsi="Arial"/>
          <w:szCs w:val="24"/>
        </w:rPr>
        <w:t>H</w:t>
      </w:r>
      <w:r w:rsidR="005E0C61" w:rsidRPr="001050A1">
        <w:rPr>
          <w:rFonts w:ascii="Arial" w:hAnsi="Arial"/>
          <w:szCs w:val="24"/>
        </w:rPr>
        <w:t>uman Resources</w:t>
      </w:r>
      <w:r w:rsidR="003952B6" w:rsidRPr="001050A1">
        <w:rPr>
          <w:rFonts w:ascii="Arial" w:hAnsi="Arial"/>
          <w:szCs w:val="24"/>
        </w:rPr>
        <w:t xml:space="preserve">, via the </w:t>
      </w:r>
      <w:r w:rsidR="00126D47">
        <w:rPr>
          <w:rFonts w:ascii="Arial" w:hAnsi="Arial"/>
          <w:szCs w:val="24"/>
        </w:rPr>
        <w:t xml:space="preserve">Corporate </w:t>
      </w:r>
      <w:r w:rsidR="003952B6" w:rsidRPr="001050A1">
        <w:rPr>
          <w:rFonts w:ascii="Arial" w:hAnsi="Arial"/>
          <w:szCs w:val="24"/>
        </w:rPr>
        <w:t>HR Manager</w:t>
      </w:r>
      <w:r w:rsidR="00126D47">
        <w:rPr>
          <w:rFonts w:ascii="Arial" w:hAnsi="Arial"/>
          <w:szCs w:val="24"/>
        </w:rPr>
        <w:t xml:space="preserve"> (Operations)</w:t>
      </w:r>
      <w:r w:rsidR="007F0B1F" w:rsidRPr="001050A1">
        <w:rPr>
          <w:rFonts w:ascii="Arial" w:hAnsi="Arial"/>
          <w:szCs w:val="24"/>
        </w:rPr>
        <w:t xml:space="preserve"> and have responsibility</w:t>
      </w:r>
      <w:r w:rsidR="003B3A9F" w:rsidRPr="001050A1">
        <w:rPr>
          <w:rFonts w:ascii="Arial" w:hAnsi="Arial"/>
          <w:szCs w:val="24"/>
        </w:rPr>
        <w:t xml:space="preserve"> </w:t>
      </w:r>
      <w:r w:rsidR="007F0B1F" w:rsidRPr="001050A1">
        <w:rPr>
          <w:rFonts w:ascii="Arial" w:hAnsi="Arial" w:cs="Arial"/>
          <w:szCs w:val="24"/>
        </w:rPr>
        <w:t xml:space="preserve">to effectively and efficiently </w:t>
      </w:r>
      <w:r w:rsidR="008975D1" w:rsidRPr="001050A1">
        <w:rPr>
          <w:rFonts w:ascii="Arial" w:hAnsi="Arial" w:cs="Arial"/>
          <w:szCs w:val="24"/>
        </w:rPr>
        <w:t xml:space="preserve">lead, develop and </w:t>
      </w:r>
      <w:r w:rsidR="007F0B1F" w:rsidRPr="001050A1">
        <w:rPr>
          <w:rFonts w:ascii="Arial" w:hAnsi="Arial" w:cs="Arial"/>
          <w:szCs w:val="24"/>
        </w:rPr>
        <w:t xml:space="preserve">manage </w:t>
      </w:r>
      <w:r w:rsidR="003952B6" w:rsidRPr="001050A1">
        <w:rPr>
          <w:rFonts w:ascii="Arial" w:hAnsi="Arial" w:cs="Arial"/>
          <w:szCs w:val="24"/>
        </w:rPr>
        <w:t xml:space="preserve">the key </w:t>
      </w:r>
      <w:r w:rsidR="00540C19" w:rsidRPr="001050A1">
        <w:rPr>
          <w:rFonts w:ascii="Arial" w:hAnsi="Arial" w:cs="Arial"/>
          <w:szCs w:val="24"/>
        </w:rPr>
        <w:t xml:space="preserve">strategic </w:t>
      </w:r>
      <w:r w:rsidR="003952B6" w:rsidRPr="001050A1">
        <w:rPr>
          <w:rFonts w:ascii="Arial" w:hAnsi="Arial" w:cs="Arial"/>
          <w:szCs w:val="24"/>
        </w:rPr>
        <w:t xml:space="preserve">corporate </w:t>
      </w:r>
      <w:r w:rsidR="003746E3" w:rsidRPr="001050A1">
        <w:rPr>
          <w:rFonts w:ascii="Arial" w:hAnsi="Arial" w:cs="Arial"/>
          <w:szCs w:val="24"/>
        </w:rPr>
        <w:t>human resources (HR)</w:t>
      </w:r>
      <w:r w:rsidR="003952B6" w:rsidRPr="001050A1">
        <w:rPr>
          <w:rFonts w:ascii="Arial" w:hAnsi="Arial" w:cs="Arial"/>
          <w:szCs w:val="24"/>
        </w:rPr>
        <w:t xml:space="preserve"> contracts including, but not exclusively, Managed Services for Temporary Agency Resources; Employee Counselling and Occupational Health, ensuring </w:t>
      </w:r>
      <w:r w:rsidR="007F0B1F" w:rsidRPr="001050A1">
        <w:rPr>
          <w:rFonts w:ascii="Arial" w:hAnsi="Arial" w:cs="Arial"/>
          <w:szCs w:val="24"/>
        </w:rPr>
        <w:t xml:space="preserve">a high standard of service and </w:t>
      </w:r>
      <w:r w:rsidR="003952B6" w:rsidRPr="001050A1">
        <w:rPr>
          <w:rFonts w:ascii="Arial" w:hAnsi="Arial" w:cs="Arial"/>
          <w:szCs w:val="24"/>
        </w:rPr>
        <w:t xml:space="preserve">best value for money is delivered for the </w:t>
      </w:r>
      <w:r w:rsidR="003746E3" w:rsidRPr="001050A1">
        <w:rPr>
          <w:rFonts w:ascii="Arial" w:hAnsi="Arial" w:cs="Arial"/>
          <w:szCs w:val="24"/>
        </w:rPr>
        <w:t>c</w:t>
      </w:r>
      <w:r w:rsidR="003952B6" w:rsidRPr="001050A1">
        <w:rPr>
          <w:rFonts w:ascii="Arial" w:hAnsi="Arial" w:cs="Arial"/>
          <w:szCs w:val="24"/>
        </w:rPr>
        <w:t>ouncil.</w:t>
      </w:r>
    </w:p>
    <w:p w14:paraId="18947DEF" w14:textId="77777777" w:rsidR="00A20793" w:rsidRPr="001050A1" w:rsidRDefault="00A20793" w:rsidP="00122EB2">
      <w:pPr>
        <w:pStyle w:val="ListParagraph"/>
        <w:widowControl w:val="0"/>
        <w:shd w:val="clear" w:color="auto" w:fill="FFFFFF"/>
        <w:overflowPunct/>
        <w:autoSpaceDE/>
        <w:autoSpaceDN/>
        <w:adjustRightInd/>
        <w:ind w:left="0" w:right="284"/>
        <w:textAlignment w:val="auto"/>
        <w:rPr>
          <w:rFonts w:ascii="Arial" w:hAnsi="Arial" w:cs="Arial"/>
          <w:szCs w:val="24"/>
        </w:rPr>
      </w:pPr>
    </w:p>
    <w:p w14:paraId="3ECAAE6E" w14:textId="77777777" w:rsidR="00126D47" w:rsidRDefault="00A20793" w:rsidP="00122EB2">
      <w:pPr>
        <w:pStyle w:val="Default"/>
        <w:ind w:right="284"/>
      </w:pPr>
      <w:r w:rsidRPr="001050A1">
        <w:t xml:space="preserve">Lead and deliver, with key internal </w:t>
      </w:r>
      <w:r w:rsidR="001050A1" w:rsidRPr="001050A1">
        <w:t>stakeholders,</w:t>
      </w:r>
      <w:r w:rsidRPr="001050A1">
        <w:t xml:space="preserve"> the end-to-end tendering process for key strategic corporate HR contracts, ensuring the council maintain high quality service delivery.</w:t>
      </w:r>
      <w:r w:rsidR="008975D1" w:rsidRPr="001050A1">
        <w:t xml:space="preserve">  </w:t>
      </w:r>
    </w:p>
    <w:p w14:paraId="127CD877" w14:textId="77777777" w:rsidR="00126D47" w:rsidRDefault="00126D47" w:rsidP="00122EB2">
      <w:pPr>
        <w:pStyle w:val="Default"/>
        <w:ind w:right="284"/>
      </w:pPr>
    </w:p>
    <w:p w14:paraId="25FD24FB" w14:textId="502AD5C5" w:rsidR="003952B6" w:rsidRPr="001050A1" w:rsidRDefault="008975D1" w:rsidP="00122EB2">
      <w:pPr>
        <w:pStyle w:val="Default"/>
        <w:ind w:right="284"/>
      </w:pPr>
      <w:r w:rsidRPr="001050A1">
        <w:t xml:space="preserve">Have continuing responsibility for reviewing the contracts and provision affecting the </w:t>
      </w:r>
      <w:r w:rsidR="00122EB2">
        <w:t>c</w:t>
      </w:r>
      <w:r w:rsidRPr="001050A1">
        <w:t>ouncil. Make recommendations and facilitate change, managing contract implementation, and following up and dealing with the implications of the change</w:t>
      </w:r>
      <w:r w:rsidRPr="001050A1">
        <w:rPr>
          <w:i/>
          <w:iCs/>
        </w:rPr>
        <w:t xml:space="preserve">. </w:t>
      </w:r>
    </w:p>
    <w:p w14:paraId="35C2D20D" w14:textId="0E011AFC" w:rsidR="003952B6" w:rsidRPr="001050A1" w:rsidRDefault="003952B6" w:rsidP="00122EB2">
      <w:pPr>
        <w:pStyle w:val="ListParagraph"/>
        <w:widowControl w:val="0"/>
        <w:overflowPunct/>
        <w:autoSpaceDE/>
        <w:autoSpaceDN/>
        <w:adjustRightInd/>
        <w:ind w:left="0" w:right="284"/>
        <w:textAlignment w:val="auto"/>
        <w:rPr>
          <w:rFonts w:ascii="Arial" w:hAnsi="Arial" w:cs="Arial"/>
          <w:szCs w:val="24"/>
        </w:rPr>
      </w:pPr>
    </w:p>
    <w:p w14:paraId="25FE7518" w14:textId="40962F57" w:rsidR="002A0D65" w:rsidRPr="001050A1" w:rsidRDefault="003952B6" w:rsidP="00122EB2">
      <w:pPr>
        <w:pStyle w:val="ListParagraph"/>
        <w:widowControl w:val="0"/>
        <w:overflowPunct/>
        <w:autoSpaceDE/>
        <w:autoSpaceDN/>
        <w:adjustRightInd/>
        <w:ind w:left="0" w:right="284"/>
        <w:textAlignment w:val="auto"/>
        <w:rPr>
          <w:rFonts w:ascii="Arial" w:hAnsi="Arial" w:cs="Arial"/>
          <w:szCs w:val="24"/>
        </w:rPr>
      </w:pPr>
      <w:r w:rsidRPr="001050A1">
        <w:rPr>
          <w:rFonts w:ascii="Arial" w:hAnsi="Arial" w:cs="Arial"/>
          <w:szCs w:val="24"/>
        </w:rPr>
        <w:t xml:space="preserve">Manage, </w:t>
      </w:r>
      <w:r w:rsidR="00BC7FC3" w:rsidRPr="001050A1">
        <w:rPr>
          <w:rFonts w:ascii="Arial" w:hAnsi="Arial" w:cs="Arial"/>
          <w:szCs w:val="24"/>
        </w:rPr>
        <w:t>monitor,</w:t>
      </w:r>
      <w:r w:rsidRPr="001050A1">
        <w:rPr>
          <w:rFonts w:ascii="Arial" w:hAnsi="Arial" w:cs="Arial"/>
          <w:szCs w:val="24"/>
        </w:rPr>
        <w:t xml:space="preserve"> and continually review departmental compliance with </w:t>
      </w:r>
      <w:r w:rsidR="001644CC" w:rsidRPr="001050A1">
        <w:rPr>
          <w:rFonts w:ascii="Arial" w:hAnsi="Arial" w:cs="Arial"/>
          <w:szCs w:val="24"/>
        </w:rPr>
        <w:t xml:space="preserve">HR and agency worker related </w:t>
      </w:r>
      <w:r w:rsidRPr="001050A1">
        <w:rPr>
          <w:rFonts w:ascii="Arial" w:hAnsi="Arial" w:cs="Arial"/>
          <w:szCs w:val="24"/>
        </w:rPr>
        <w:t xml:space="preserve">contracts and associated </w:t>
      </w:r>
      <w:r w:rsidR="007F0B1F" w:rsidRPr="001050A1">
        <w:rPr>
          <w:rFonts w:ascii="Arial" w:hAnsi="Arial" w:cs="Arial"/>
          <w:szCs w:val="24"/>
        </w:rPr>
        <w:t xml:space="preserve">policies, </w:t>
      </w:r>
      <w:r w:rsidRPr="001050A1">
        <w:rPr>
          <w:rFonts w:ascii="Arial" w:hAnsi="Arial" w:cs="Arial"/>
          <w:szCs w:val="24"/>
        </w:rPr>
        <w:t>frameworks</w:t>
      </w:r>
      <w:r w:rsidR="007F0B1F" w:rsidRPr="001050A1">
        <w:rPr>
          <w:rFonts w:ascii="Arial" w:hAnsi="Arial" w:cs="Arial"/>
          <w:szCs w:val="24"/>
        </w:rPr>
        <w:t xml:space="preserve"> and legislation. </w:t>
      </w:r>
    </w:p>
    <w:p w14:paraId="49334B3F" w14:textId="77777777" w:rsidR="002A0D65" w:rsidRPr="001050A1" w:rsidRDefault="002A0D65" w:rsidP="00122EB2">
      <w:pPr>
        <w:pStyle w:val="ListParagraph"/>
        <w:widowControl w:val="0"/>
        <w:overflowPunct/>
        <w:autoSpaceDE/>
        <w:autoSpaceDN/>
        <w:adjustRightInd/>
        <w:ind w:left="0" w:right="284"/>
        <w:textAlignment w:val="auto"/>
        <w:rPr>
          <w:rFonts w:ascii="Arial" w:hAnsi="Arial" w:cs="Arial"/>
          <w:szCs w:val="24"/>
        </w:rPr>
      </w:pPr>
    </w:p>
    <w:p w14:paraId="3201FB7D" w14:textId="74761255" w:rsidR="003952B6" w:rsidRPr="001050A1" w:rsidRDefault="007F0B1F" w:rsidP="00122EB2">
      <w:pPr>
        <w:pStyle w:val="ListParagraph"/>
        <w:widowControl w:val="0"/>
        <w:overflowPunct/>
        <w:autoSpaceDE/>
        <w:autoSpaceDN/>
        <w:adjustRightInd/>
        <w:ind w:left="0" w:right="284"/>
        <w:textAlignment w:val="auto"/>
        <w:rPr>
          <w:rFonts w:ascii="Arial" w:hAnsi="Arial" w:cs="Arial"/>
          <w:szCs w:val="24"/>
        </w:rPr>
      </w:pPr>
      <w:r w:rsidRPr="001050A1">
        <w:rPr>
          <w:rFonts w:ascii="Arial" w:hAnsi="Arial" w:cs="Arial"/>
          <w:szCs w:val="24"/>
        </w:rPr>
        <w:t>Rep</w:t>
      </w:r>
      <w:r w:rsidR="00D30E1A" w:rsidRPr="001050A1">
        <w:rPr>
          <w:rFonts w:ascii="Arial" w:hAnsi="Arial" w:cs="Arial"/>
          <w:szCs w:val="24"/>
        </w:rPr>
        <w:t xml:space="preserve">ort to </w:t>
      </w:r>
      <w:r w:rsidR="002A0D65" w:rsidRPr="001050A1">
        <w:rPr>
          <w:rFonts w:ascii="Arial" w:hAnsi="Arial" w:cs="Arial"/>
          <w:szCs w:val="24"/>
        </w:rPr>
        <w:t>the Corporate Management Team (</w:t>
      </w:r>
      <w:r w:rsidR="00D30E1A" w:rsidRPr="001050A1">
        <w:rPr>
          <w:rFonts w:ascii="Arial" w:hAnsi="Arial" w:cs="Arial"/>
          <w:szCs w:val="24"/>
        </w:rPr>
        <w:t>CMT</w:t>
      </w:r>
      <w:r w:rsidR="002A0D65" w:rsidRPr="001050A1">
        <w:rPr>
          <w:rFonts w:ascii="Arial" w:hAnsi="Arial" w:cs="Arial"/>
          <w:szCs w:val="24"/>
        </w:rPr>
        <w:t>)</w:t>
      </w:r>
      <w:r w:rsidR="00D30E1A" w:rsidRPr="001050A1">
        <w:rPr>
          <w:rFonts w:ascii="Arial" w:hAnsi="Arial" w:cs="Arial"/>
          <w:szCs w:val="24"/>
        </w:rPr>
        <w:t xml:space="preserve"> on departmental compliance with contracts,</w:t>
      </w:r>
      <w:r w:rsidR="00757611" w:rsidRPr="001050A1">
        <w:rPr>
          <w:rFonts w:ascii="Arial" w:hAnsi="Arial" w:cs="Arial"/>
          <w:szCs w:val="24"/>
        </w:rPr>
        <w:t xml:space="preserve"> mak</w:t>
      </w:r>
      <w:r w:rsidRPr="001050A1">
        <w:rPr>
          <w:rFonts w:ascii="Arial" w:hAnsi="Arial" w:cs="Arial"/>
          <w:szCs w:val="24"/>
        </w:rPr>
        <w:t>e</w:t>
      </w:r>
      <w:r w:rsidR="00757611" w:rsidRPr="001050A1">
        <w:rPr>
          <w:rFonts w:ascii="Arial" w:hAnsi="Arial" w:cs="Arial"/>
          <w:szCs w:val="24"/>
        </w:rPr>
        <w:t xml:space="preserve"> recommendations to </w:t>
      </w:r>
      <w:r w:rsidR="003746E3" w:rsidRPr="001050A1">
        <w:rPr>
          <w:rFonts w:ascii="Arial" w:hAnsi="Arial" w:cs="Arial"/>
          <w:szCs w:val="24"/>
        </w:rPr>
        <w:t>d</w:t>
      </w:r>
      <w:r w:rsidR="00757611" w:rsidRPr="001050A1">
        <w:rPr>
          <w:rFonts w:ascii="Arial" w:hAnsi="Arial" w:cs="Arial"/>
          <w:szCs w:val="24"/>
        </w:rPr>
        <w:t>irectors for improvement an</w:t>
      </w:r>
      <w:r w:rsidR="00D30E1A" w:rsidRPr="001050A1">
        <w:rPr>
          <w:rFonts w:ascii="Arial" w:hAnsi="Arial" w:cs="Arial"/>
          <w:szCs w:val="24"/>
        </w:rPr>
        <w:t>d / or</w:t>
      </w:r>
      <w:r w:rsidR="00757611" w:rsidRPr="001050A1">
        <w:rPr>
          <w:rFonts w:ascii="Arial" w:hAnsi="Arial" w:cs="Arial"/>
          <w:szCs w:val="24"/>
        </w:rPr>
        <w:t xml:space="preserve"> agree</w:t>
      </w:r>
      <w:r w:rsidR="00D30E1A" w:rsidRPr="001050A1">
        <w:rPr>
          <w:rFonts w:ascii="Arial" w:hAnsi="Arial" w:cs="Arial"/>
          <w:szCs w:val="24"/>
        </w:rPr>
        <w:t>ing</w:t>
      </w:r>
      <w:r w:rsidR="00757611" w:rsidRPr="001050A1">
        <w:rPr>
          <w:rFonts w:ascii="Arial" w:hAnsi="Arial" w:cs="Arial"/>
          <w:szCs w:val="24"/>
        </w:rPr>
        <w:t xml:space="preserve"> improvement plans</w:t>
      </w:r>
      <w:r w:rsidR="003952B6" w:rsidRPr="001050A1">
        <w:rPr>
          <w:rFonts w:ascii="Arial" w:hAnsi="Arial" w:cs="Arial"/>
          <w:szCs w:val="24"/>
        </w:rPr>
        <w:t>.</w:t>
      </w:r>
    </w:p>
    <w:p w14:paraId="02D9FE7E" w14:textId="0004EC43" w:rsidR="003952B6" w:rsidRPr="001050A1" w:rsidRDefault="003952B6" w:rsidP="00122EB2">
      <w:pPr>
        <w:pStyle w:val="ListParagraph"/>
        <w:widowControl w:val="0"/>
        <w:overflowPunct/>
        <w:autoSpaceDE/>
        <w:autoSpaceDN/>
        <w:adjustRightInd/>
        <w:ind w:left="0" w:right="284"/>
        <w:textAlignment w:val="auto"/>
        <w:rPr>
          <w:rFonts w:ascii="Arial" w:hAnsi="Arial" w:cs="Arial"/>
          <w:szCs w:val="24"/>
        </w:rPr>
      </w:pPr>
    </w:p>
    <w:p w14:paraId="3D3DB263" w14:textId="70AA3086" w:rsidR="00757611" w:rsidRPr="001050A1" w:rsidRDefault="003952B6" w:rsidP="00122EB2">
      <w:pPr>
        <w:pStyle w:val="ListParagraph"/>
        <w:widowControl w:val="0"/>
        <w:overflowPunct/>
        <w:autoSpaceDE/>
        <w:autoSpaceDN/>
        <w:adjustRightInd/>
        <w:ind w:left="0" w:right="284"/>
        <w:textAlignment w:val="auto"/>
        <w:rPr>
          <w:rFonts w:ascii="Arial" w:hAnsi="Arial" w:cs="Arial"/>
          <w:szCs w:val="24"/>
        </w:rPr>
      </w:pPr>
      <w:r w:rsidRPr="001050A1">
        <w:rPr>
          <w:rFonts w:ascii="Arial" w:hAnsi="Arial" w:cs="Arial"/>
          <w:szCs w:val="24"/>
        </w:rPr>
        <w:t>Develop</w:t>
      </w:r>
      <w:r w:rsidR="00D30E1A" w:rsidRPr="001050A1">
        <w:rPr>
          <w:rFonts w:ascii="Arial" w:hAnsi="Arial" w:cs="Arial"/>
          <w:szCs w:val="24"/>
        </w:rPr>
        <w:t>, manage and lead</w:t>
      </w:r>
      <w:r w:rsidR="002A0D65" w:rsidRPr="001050A1">
        <w:rPr>
          <w:rFonts w:ascii="Arial" w:hAnsi="Arial" w:cs="Arial"/>
          <w:szCs w:val="24"/>
        </w:rPr>
        <w:t xml:space="preserve"> </w:t>
      </w:r>
      <w:r w:rsidR="00D30E1A" w:rsidRPr="001050A1">
        <w:rPr>
          <w:rFonts w:ascii="Arial" w:hAnsi="Arial" w:cs="Arial"/>
          <w:szCs w:val="24"/>
        </w:rPr>
        <w:t>key stakeholder</w:t>
      </w:r>
      <w:r w:rsidRPr="001050A1">
        <w:rPr>
          <w:rFonts w:ascii="Arial" w:hAnsi="Arial" w:cs="Arial"/>
          <w:szCs w:val="24"/>
        </w:rPr>
        <w:t xml:space="preserve"> relationships</w:t>
      </w:r>
      <w:r w:rsidR="00D30E1A" w:rsidRPr="001050A1">
        <w:rPr>
          <w:rFonts w:ascii="Arial" w:hAnsi="Arial" w:cs="Arial"/>
          <w:szCs w:val="24"/>
        </w:rPr>
        <w:t xml:space="preserve"> both internally and externally</w:t>
      </w:r>
      <w:r w:rsidRPr="001050A1">
        <w:rPr>
          <w:rFonts w:ascii="Arial" w:hAnsi="Arial" w:cs="Arial"/>
          <w:szCs w:val="24"/>
        </w:rPr>
        <w:t xml:space="preserve"> </w:t>
      </w:r>
      <w:r w:rsidR="00D30E1A" w:rsidRPr="001050A1">
        <w:rPr>
          <w:rFonts w:ascii="Arial" w:hAnsi="Arial" w:cs="Arial"/>
          <w:szCs w:val="24"/>
        </w:rPr>
        <w:t xml:space="preserve">including building and maintaining good working relationships </w:t>
      </w:r>
      <w:r w:rsidRPr="001050A1">
        <w:rPr>
          <w:rFonts w:ascii="Arial" w:hAnsi="Arial" w:cs="Arial"/>
          <w:szCs w:val="24"/>
        </w:rPr>
        <w:t xml:space="preserve">with </w:t>
      </w:r>
      <w:r w:rsidR="00D30E1A" w:rsidRPr="001050A1">
        <w:rPr>
          <w:rFonts w:ascii="Arial" w:hAnsi="Arial" w:cs="Arial"/>
          <w:szCs w:val="24"/>
        </w:rPr>
        <w:t>suppliers</w:t>
      </w:r>
      <w:r w:rsidR="008975D1" w:rsidRPr="001050A1">
        <w:rPr>
          <w:rFonts w:ascii="Arial" w:hAnsi="Arial" w:cs="Arial"/>
          <w:szCs w:val="24"/>
        </w:rPr>
        <w:t>/</w:t>
      </w:r>
      <w:r w:rsidR="00D30E1A" w:rsidRPr="001050A1">
        <w:rPr>
          <w:rFonts w:ascii="Arial" w:hAnsi="Arial" w:cs="Arial"/>
          <w:szCs w:val="24"/>
        </w:rPr>
        <w:t xml:space="preserve"> </w:t>
      </w:r>
      <w:r w:rsidRPr="001050A1">
        <w:rPr>
          <w:rFonts w:ascii="Arial" w:hAnsi="Arial" w:cs="Arial"/>
          <w:szCs w:val="24"/>
        </w:rPr>
        <w:t>contractors, internal stakeholders and customers.</w:t>
      </w:r>
      <w:r w:rsidR="00D30E1A" w:rsidRPr="001050A1">
        <w:rPr>
          <w:rFonts w:ascii="Arial" w:hAnsi="Arial" w:cs="Arial"/>
          <w:szCs w:val="24"/>
        </w:rPr>
        <w:t xml:space="preserve">  Ensuring effective communication on all matters affecting contract and service delivery.</w:t>
      </w:r>
    </w:p>
    <w:p w14:paraId="01371831" w14:textId="77777777" w:rsidR="00757611" w:rsidRPr="001050A1" w:rsidRDefault="00757611" w:rsidP="00122EB2">
      <w:pPr>
        <w:pStyle w:val="ListParagraph"/>
        <w:widowControl w:val="0"/>
        <w:overflowPunct/>
        <w:autoSpaceDE/>
        <w:autoSpaceDN/>
        <w:adjustRightInd/>
        <w:ind w:left="0" w:right="284"/>
        <w:textAlignment w:val="auto"/>
        <w:rPr>
          <w:rFonts w:ascii="Arial" w:hAnsi="Arial" w:cs="Arial"/>
          <w:szCs w:val="24"/>
        </w:rPr>
      </w:pPr>
    </w:p>
    <w:p w14:paraId="078C2816" w14:textId="4C148961" w:rsidR="00757611" w:rsidRPr="001050A1" w:rsidRDefault="00757611" w:rsidP="00122EB2">
      <w:pPr>
        <w:pStyle w:val="ListParagraph"/>
        <w:widowControl w:val="0"/>
        <w:overflowPunct/>
        <w:autoSpaceDE/>
        <w:autoSpaceDN/>
        <w:adjustRightInd/>
        <w:ind w:left="0" w:right="284"/>
        <w:textAlignment w:val="auto"/>
        <w:rPr>
          <w:rFonts w:ascii="Arial" w:hAnsi="Arial" w:cs="Arial"/>
          <w:szCs w:val="24"/>
        </w:rPr>
      </w:pPr>
      <w:r w:rsidRPr="001050A1">
        <w:rPr>
          <w:rFonts w:ascii="Arial" w:hAnsi="Arial" w:cs="Arial"/>
          <w:szCs w:val="24"/>
        </w:rPr>
        <w:t xml:space="preserve">Manage and monitor allocated projects to ensure effective and efficient completion to agreed standards and to work with </w:t>
      </w:r>
      <w:r w:rsidR="00D30E1A" w:rsidRPr="001050A1">
        <w:rPr>
          <w:rFonts w:ascii="Arial" w:hAnsi="Arial" w:cs="Arial"/>
          <w:szCs w:val="24"/>
        </w:rPr>
        <w:t>directors, business managers</w:t>
      </w:r>
      <w:r w:rsidRPr="001050A1">
        <w:rPr>
          <w:rFonts w:ascii="Arial" w:hAnsi="Arial" w:cs="Arial"/>
          <w:szCs w:val="24"/>
        </w:rPr>
        <w:t xml:space="preserve">, </w:t>
      </w:r>
      <w:r w:rsidR="00BC7FC3" w:rsidRPr="001050A1">
        <w:rPr>
          <w:rFonts w:ascii="Arial" w:hAnsi="Arial" w:cs="Arial"/>
          <w:szCs w:val="24"/>
        </w:rPr>
        <w:t>non-direct</w:t>
      </w:r>
      <w:r w:rsidRPr="001050A1">
        <w:rPr>
          <w:rFonts w:ascii="Arial" w:hAnsi="Arial" w:cs="Arial"/>
          <w:szCs w:val="24"/>
        </w:rPr>
        <w:t xml:space="preserve"> reports and stakeholders to meet and deliver corporate priorities. </w:t>
      </w:r>
    </w:p>
    <w:p w14:paraId="7A9E163F" w14:textId="77777777" w:rsidR="0046429E" w:rsidRDefault="0046429E" w:rsidP="00122EB2">
      <w:pPr>
        <w:pStyle w:val="ListParagraph"/>
        <w:widowControl w:val="0"/>
        <w:overflowPunct/>
        <w:autoSpaceDE/>
        <w:autoSpaceDN/>
        <w:adjustRightInd/>
        <w:ind w:left="0" w:right="284"/>
        <w:textAlignment w:val="auto"/>
        <w:rPr>
          <w:rFonts w:ascii="Arial" w:hAnsi="Arial" w:cs="Arial"/>
          <w:szCs w:val="24"/>
        </w:rPr>
      </w:pPr>
    </w:p>
    <w:p w14:paraId="55AD9443" w14:textId="77777777" w:rsidR="00126D47" w:rsidRDefault="00126D47" w:rsidP="00122EB2">
      <w:pPr>
        <w:pStyle w:val="ListParagraph"/>
        <w:widowControl w:val="0"/>
        <w:overflowPunct/>
        <w:autoSpaceDE/>
        <w:autoSpaceDN/>
        <w:adjustRightInd/>
        <w:ind w:left="0" w:right="284"/>
        <w:textAlignment w:val="auto"/>
        <w:rPr>
          <w:rFonts w:ascii="Arial" w:hAnsi="Arial" w:cs="Arial"/>
          <w:szCs w:val="24"/>
        </w:rPr>
      </w:pPr>
    </w:p>
    <w:p w14:paraId="30C992E0" w14:textId="77777777" w:rsidR="00126D47" w:rsidRPr="001050A1" w:rsidRDefault="00126D47" w:rsidP="00122EB2">
      <w:pPr>
        <w:pStyle w:val="ListParagraph"/>
        <w:widowControl w:val="0"/>
        <w:overflowPunct/>
        <w:autoSpaceDE/>
        <w:autoSpaceDN/>
        <w:adjustRightInd/>
        <w:ind w:left="0" w:right="284"/>
        <w:textAlignment w:val="auto"/>
        <w:rPr>
          <w:rFonts w:ascii="Arial" w:hAnsi="Arial" w:cs="Arial"/>
          <w:szCs w:val="24"/>
        </w:rPr>
      </w:pPr>
    </w:p>
    <w:p w14:paraId="476CE307" w14:textId="4AE71C17" w:rsidR="003952B6" w:rsidRPr="001050A1" w:rsidRDefault="00D30E1A" w:rsidP="00122EB2">
      <w:pPr>
        <w:overflowPunct/>
        <w:autoSpaceDE/>
        <w:autoSpaceDN/>
        <w:adjustRightInd/>
        <w:ind w:right="284"/>
        <w:textAlignment w:val="auto"/>
        <w:rPr>
          <w:rFonts w:ascii="Arial" w:hAnsi="Arial" w:cs="Arial"/>
          <w:szCs w:val="24"/>
        </w:rPr>
      </w:pPr>
      <w:r w:rsidRPr="001050A1">
        <w:rPr>
          <w:rFonts w:ascii="Arial" w:hAnsi="Arial" w:cs="Arial"/>
          <w:szCs w:val="24"/>
        </w:rPr>
        <w:lastRenderedPageBreak/>
        <w:t xml:space="preserve">Lead on the </w:t>
      </w:r>
      <w:r w:rsidR="00757611" w:rsidRPr="001050A1">
        <w:rPr>
          <w:rFonts w:ascii="Arial" w:hAnsi="Arial" w:cs="Arial"/>
          <w:szCs w:val="24"/>
        </w:rPr>
        <w:t>strategic review of managed contracts, to d</w:t>
      </w:r>
      <w:r w:rsidR="003952B6" w:rsidRPr="001050A1">
        <w:rPr>
          <w:rFonts w:ascii="Arial" w:hAnsi="Arial" w:cs="Arial"/>
          <w:szCs w:val="24"/>
        </w:rPr>
        <w:t>rive efficiencies and reduce expenditure by developing a culture of continuous improvement in the delivery and review of managed contracts and internal processes ensuring both internal and external interfaces are managed effectively.</w:t>
      </w:r>
    </w:p>
    <w:p w14:paraId="556AE59D" w14:textId="77777777" w:rsidR="00052169" w:rsidRPr="001050A1" w:rsidRDefault="00052169" w:rsidP="00122EB2">
      <w:pPr>
        <w:overflowPunct/>
        <w:autoSpaceDE/>
        <w:autoSpaceDN/>
        <w:adjustRightInd/>
        <w:ind w:right="284"/>
        <w:textAlignment w:val="auto"/>
        <w:rPr>
          <w:rFonts w:ascii="Arial" w:hAnsi="Arial" w:cs="Arial"/>
          <w:szCs w:val="24"/>
        </w:rPr>
      </w:pPr>
    </w:p>
    <w:p w14:paraId="1EFB7980" w14:textId="3A065D9C" w:rsidR="00052169" w:rsidRPr="001050A1" w:rsidRDefault="00052169" w:rsidP="00122EB2">
      <w:pPr>
        <w:overflowPunct/>
        <w:autoSpaceDE/>
        <w:autoSpaceDN/>
        <w:adjustRightInd/>
        <w:ind w:right="284"/>
        <w:textAlignment w:val="auto"/>
        <w:rPr>
          <w:rFonts w:ascii="Arial" w:hAnsi="Arial" w:cs="Arial"/>
          <w:szCs w:val="24"/>
        </w:rPr>
      </w:pPr>
      <w:r w:rsidRPr="001050A1">
        <w:rPr>
          <w:rFonts w:ascii="Arial" w:hAnsi="Arial" w:cs="Arial"/>
          <w:szCs w:val="24"/>
        </w:rPr>
        <w:t>Lead on the development of policies, strategies and work plans both within human resources and across the council,</w:t>
      </w:r>
    </w:p>
    <w:p w14:paraId="619F54D7" w14:textId="77777777" w:rsidR="003B3A9F" w:rsidRPr="001050A1" w:rsidRDefault="003B3A9F" w:rsidP="00122EB2">
      <w:pPr>
        <w:ind w:right="284"/>
        <w:rPr>
          <w:rFonts w:ascii="Arial" w:hAnsi="Arial"/>
          <w:szCs w:val="24"/>
        </w:rPr>
      </w:pPr>
    </w:p>
    <w:p w14:paraId="20DA81FA" w14:textId="1C9E82EC" w:rsidR="002B2F03" w:rsidRPr="001050A1" w:rsidRDefault="00D052DE" w:rsidP="00122EB2">
      <w:pPr>
        <w:ind w:right="284"/>
        <w:rPr>
          <w:rFonts w:ascii="Arial" w:hAnsi="Arial"/>
          <w:szCs w:val="24"/>
        </w:rPr>
      </w:pPr>
      <w:r w:rsidRPr="001050A1">
        <w:rPr>
          <w:rFonts w:ascii="Arial" w:hAnsi="Arial"/>
          <w:szCs w:val="24"/>
        </w:rPr>
        <w:t>Lead</w:t>
      </w:r>
      <w:r w:rsidR="00A20793" w:rsidRPr="001050A1">
        <w:rPr>
          <w:rFonts w:ascii="Arial" w:hAnsi="Arial"/>
          <w:szCs w:val="24"/>
        </w:rPr>
        <w:t>, supervise</w:t>
      </w:r>
      <w:r w:rsidRPr="001050A1">
        <w:rPr>
          <w:rFonts w:ascii="Arial" w:hAnsi="Arial"/>
          <w:szCs w:val="24"/>
        </w:rPr>
        <w:t xml:space="preserve"> and effectively manage</w:t>
      </w:r>
      <w:r w:rsidR="00D30E1A" w:rsidRPr="001050A1">
        <w:rPr>
          <w:rFonts w:ascii="Arial" w:hAnsi="Arial"/>
          <w:szCs w:val="24"/>
        </w:rPr>
        <w:t xml:space="preserve"> the Contract Management Team</w:t>
      </w:r>
      <w:r w:rsidRPr="001050A1">
        <w:rPr>
          <w:rFonts w:ascii="Arial" w:hAnsi="Arial"/>
          <w:szCs w:val="24"/>
        </w:rPr>
        <w:t xml:space="preserve"> staff in accordance with the principles of performance management and ensuring that the required standards of service quality are maintained.  </w:t>
      </w:r>
    </w:p>
    <w:p w14:paraId="39A33BD1" w14:textId="77777777" w:rsidR="00191083" w:rsidRPr="001050A1" w:rsidRDefault="00191083" w:rsidP="00122EB2">
      <w:pPr>
        <w:ind w:right="284"/>
        <w:rPr>
          <w:rFonts w:ascii="Arial" w:hAnsi="Arial"/>
          <w:szCs w:val="24"/>
        </w:rPr>
      </w:pPr>
    </w:p>
    <w:p w14:paraId="52580913" w14:textId="1A318BC9" w:rsidR="00EB4B4D" w:rsidRPr="001050A1" w:rsidRDefault="003D017D" w:rsidP="00122EB2">
      <w:pPr>
        <w:ind w:right="284"/>
        <w:rPr>
          <w:rFonts w:ascii="Arial" w:hAnsi="Arial"/>
          <w:szCs w:val="24"/>
        </w:rPr>
      </w:pPr>
      <w:r w:rsidRPr="001050A1">
        <w:rPr>
          <w:rFonts w:ascii="Arial" w:hAnsi="Arial"/>
          <w:szCs w:val="24"/>
        </w:rPr>
        <w:t>P</w:t>
      </w:r>
      <w:r w:rsidR="000C0F49" w:rsidRPr="001050A1">
        <w:rPr>
          <w:rFonts w:ascii="Arial" w:hAnsi="Arial"/>
          <w:szCs w:val="24"/>
        </w:rPr>
        <w:t>rovide professional guidance</w:t>
      </w:r>
      <w:r w:rsidR="00191083" w:rsidRPr="001050A1">
        <w:rPr>
          <w:rFonts w:ascii="Arial" w:hAnsi="Arial"/>
          <w:szCs w:val="24"/>
        </w:rPr>
        <w:t xml:space="preserve"> and support to the organisation</w:t>
      </w:r>
      <w:r w:rsidR="003B3A9F" w:rsidRPr="001050A1">
        <w:rPr>
          <w:rFonts w:ascii="Arial" w:hAnsi="Arial"/>
          <w:szCs w:val="24"/>
        </w:rPr>
        <w:t>’</w:t>
      </w:r>
      <w:r w:rsidR="00191083" w:rsidRPr="001050A1">
        <w:rPr>
          <w:rFonts w:ascii="Arial" w:hAnsi="Arial"/>
          <w:szCs w:val="24"/>
        </w:rPr>
        <w:t>s leadership team, Elected Members and other officers, advising on issues with significant and strategic implications and attending CMT sessions as required</w:t>
      </w:r>
      <w:r w:rsidR="003952B6" w:rsidRPr="001050A1">
        <w:rPr>
          <w:rFonts w:ascii="Arial" w:hAnsi="Arial"/>
          <w:szCs w:val="24"/>
        </w:rPr>
        <w:t>, in relation to contract management</w:t>
      </w:r>
      <w:r w:rsidR="00191083" w:rsidRPr="001050A1">
        <w:rPr>
          <w:rFonts w:ascii="Arial" w:hAnsi="Arial"/>
          <w:szCs w:val="24"/>
        </w:rPr>
        <w:t>.</w:t>
      </w:r>
    </w:p>
    <w:p w14:paraId="32BA3741" w14:textId="77777777" w:rsidR="0026403B" w:rsidRPr="001050A1" w:rsidRDefault="0026403B" w:rsidP="00122EB2">
      <w:pPr>
        <w:ind w:right="284"/>
        <w:rPr>
          <w:rFonts w:ascii="Arial" w:hAnsi="Arial"/>
          <w:szCs w:val="24"/>
        </w:rPr>
      </w:pPr>
    </w:p>
    <w:p w14:paraId="42D5F96F" w14:textId="7E4E958B" w:rsidR="00F9636C" w:rsidRPr="00EF7DEC" w:rsidRDefault="00EB4B4D" w:rsidP="00122EB2">
      <w:pPr>
        <w:ind w:right="284"/>
        <w:rPr>
          <w:rFonts w:ascii="Arial" w:hAnsi="Arial"/>
          <w:szCs w:val="24"/>
        </w:rPr>
      </w:pPr>
      <w:r w:rsidRPr="001050A1">
        <w:rPr>
          <w:rFonts w:ascii="Arial" w:hAnsi="Arial"/>
          <w:szCs w:val="24"/>
        </w:rPr>
        <w:t xml:space="preserve">Deputise for the </w:t>
      </w:r>
      <w:r w:rsidR="00775F88" w:rsidRPr="001050A1">
        <w:rPr>
          <w:rFonts w:ascii="Arial" w:hAnsi="Arial"/>
          <w:szCs w:val="24"/>
        </w:rPr>
        <w:t xml:space="preserve">Director of </w:t>
      </w:r>
      <w:r w:rsidRPr="001050A1">
        <w:rPr>
          <w:rFonts w:ascii="Arial" w:hAnsi="Arial"/>
          <w:szCs w:val="24"/>
        </w:rPr>
        <w:t xml:space="preserve">Human Resources or </w:t>
      </w:r>
      <w:r w:rsidR="00126D47">
        <w:rPr>
          <w:rFonts w:ascii="Arial" w:hAnsi="Arial"/>
          <w:szCs w:val="24"/>
        </w:rPr>
        <w:t xml:space="preserve">Corporate </w:t>
      </w:r>
      <w:r w:rsidR="00126D47" w:rsidRPr="001050A1">
        <w:rPr>
          <w:rFonts w:ascii="Arial" w:hAnsi="Arial"/>
          <w:szCs w:val="24"/>
        </w:rPr>
        <w:t>HR Manager</w:t>
      </w:r>
      <w:r w:rsidR="00126D47">
        <w:rPr>
          <w:rFonts w:ascii="Arial" w:hAnsi="Arial"/>
          <w:szCs w:val="24"/>
        </w:rPr>
        <w:t xml:space="preserve"> (Operations)</w:t>
      </w:r>
      <w:r w:rsidR="00126D47" w:rsidRPr="001050A1">
        <w:rPr>
          <w:rFonts w:ascii="Arial" w:hAnsi="Arial"/>
          <w:szCs w:val="24"/>
        </w:rPr>
        <w:t xml:space="preserve"> </w:t>
      </w:r>
      <w:r w:rsidRPr="001050A1">
        <w:rPr>
          <w:rFonts w:ascii="Arial" w:hAnsi="Arial"/>
          <w:szCs w:val="24"/>
        </w:rPr>
        <w:t xml:space="preserve">as and when required within the post holder’s sphere of responsibility. </w:t>
      </w:r>
      <w:r w:rsidR="009E7AAC" w:rsidRPr="001050A1">
        <w:rPr>
          <w:rFonts w:ascii="Arial" w:hAnsi="Arial"/>
          <w:szCs w:val="24"/>
        </w:rPr>
        <w:br/>
      </w:r>
    </w:p>
    <w:p w14:paraId="67B41799" w14:textId="77777777" w:rsidR="004D6E36" w:rsidRDefault="004D6E36" w:rsidP="00EF7DEC">
      <w:pPr>
        <w:overflowPunct/>
        <w:autoSpaceDE/>
        <w:autoSpaceDN/>
        <w:adjustRightInd/>
        <w:textAlignment w:val="auto"/>
        <w:rPr>
          <w:rFonts w:ascii="Arial" w:hAnsi="Arial"/>
          <w:b/>
          <w:sz w:val="28"/>
          <w:szCs w:val="28"/>
        </w:rPr>
      </w:pPr>
    </w:p>
    <w:p w14:paraId="6BFA75D8" w14:textId="77777777" w:rsidR="004D6E36" w:rsidRDefault="004D6E36" w:rsidP="00EF7DEC">
      <w:pPr>
        <w:overflowPunct/>
        <w:autoSpaceDE/>
        <w:autoSpaceDN/>
        <w:adjustRightInd/>
        <w:textAlignment w:val="auto"/>
        <w:rPr>
          <w:rFonts w:ascii="Arial" w:hAnsi="Arial"/>
          <w:b/>
          <w:sz w:val="28"/>
          <w:szCs w:val="28"/>
        </w:rPr>
      </w:pPr>
    </w:p>
    <w:p w14:paraId="0E71B296" w14:textId="77777777" w:rsidR="004D6E36" w:rsidRDefault="004D6E36" w:rsidP="00EF7DEC">
      <w:pPr>
        <w:overflowPunct/>
        <w:autoSpaceDE/>
        <w:autoSpaceDN/>
        <w:adjustRightInd/>
        <w:textAlignment w:val="auto"/>
        <w:rPr>
          <w:rFonts w:ascii="Arial" w:hAnsi="Arial"/>
          <w:b/>
          <w:sz w:val="28"/>
          <w:szCs w:val="28"/>
        </w:rPr>
      </w:pPr>
    </w:p>
    <w:p w14:paraId="52EAEE8F" w14:textId="77777777" w:rsidR="004D6E36" w:rsidRDefault="004D6E36" w:rsidP="00EF7DEC">
      <w:pPr>
        <w:overflowPunct/>
        <w:autoSpaceDE/>
        <w:autoSpaceDN/>
        <w:adjustRightInd/>
        <w:textAlignment w:val="auto"/>
        <w:rPr>
          <w:rFonts w:ascii="Arial" w:hAnsi="Arial"/>
          <w:b/>
          <w:sz w:val="28"/>
          <w:szCs w:val="28"/>
        </w:rPr>
      </w:pPr>
    </w:p>
    <w:p w14:paraId="3FC90172" w14:textId="77777777" w:rsidR="004D6E36" w:rsidRDefault="004D6E36" w:rsidP="00EF7DEC">
      <w:pPr>
        <w:overflowPunct/>
        <w:autoSpaceDE/>
        <w:autoSpaceDN/>
        <w:adjustRightInd/>
        <w:textAlignment w:val="auto"/>
        <w:rPr>
          <w:rFonts w:ascii="Arial" w:hAnsi="Arial"/>
          <w:b/>
          <w:sz w:val="28"/>
          <w:szCs w:val="28"/>
        </w:rPr>
      </w:pPr>
    </w:p>
    <w:p w14:paraId="1973E1CC" w14:textId="77777777" w:rsidR="004D6E36" w:rsidRDefault="004D6E36" w:rsidP="00EF7DEC">
      <w:pPr>
        <w:overflowPunct/>
        <w:autoSpaceDE/>
        <w:autoSpaceDN/>
        <w:adjustRightInd/>
        <w:textAlignment w:val="auto"/>
        <w:rPr>
          <w:rFonts w:ascii="Arial" w:hAnsi="Arial"/>
          <w:b/>
          <w:sz w:val="28"/>
          <w:szCs w:val="28"/>
        </w:rPr>
      </w:pPr>
    </w:p>
    <w:p w14:paraId="405B14CC" w14:textId="77777777" w:rsidR="004D6E36" w:rsidRDefault="004D6E36" w:rsidP="00EF7DEC">
      <w:pPr>
        <w:overflowPunct/>
        <w:autoSpaceDE/>
        <w:autoSpaceDN/>
        <w:adjustRightInd/>
        <w:textAlignment w:val="auto"/>
        <w:rPr>
          <w:rFonts w:ascii="Arial" w:hAnsi="Arial"/>
          <w:b/>
          <w:sz w:val="28"/>
          <w:szCs w:val="28"/>
        </w:rPr>
      </w:pPr>
    </w:p>
    <w:p w14:paraId="2FB911B4" w14:textId="77777777" w:rsidR="004D6E36" w:rsidRDefault="004D6E36" w:rsidP="00EF7DEC">
      <w:pPr>
        <w:overflowPunct/>
        <w:autoSpaceDE/>
        <w:autoSpaceDN/>
        <w:adjustRightInd/>
        <w:textAlignment w:val="auto"/>
        <w:rPr>
          <w:rFonts w:ascii="Arial" w:hAnsi="Arial"/>
          <w:b/>
          <w:sz w:val="28"/>
          <w:szCs w:val="28"/>
        </w:rPr>
      </w:pPr>
    </w:p>
    <w:p w14:paraId="6DD0686A" w14:textId="77777777" w:rsidR="004D6E36" w:rsidRDefault="004D6E36" w:rsidP="00EF7DEC">
      <w:pPr>
        <w:overflowPunct/>
        <w:autoSpaceDE/>
        <w:autoSpaceDN/>
        <w:adjustRightInd/>
        <w:textAlignment w:val="auto"/>
        <w:rPr>
          <w:rFonts w:ascii="Arial" w:hAnsi="Arial"/>
          <w:b/>
          <w:sz w:val="28"/>
          <w:szCs w:val="28"/>
        </w:rPr>
      </w:pPr>
    </w:p>
    <w:p w14:paraId="658E3EBD" w14:textId="77777777" w:rsidR="004D6E36" w:rsidRDefault="004D6E36" w:rsidP="00EF7DEC">
      <w:pPr>
        <w:overflowPunct/>
        <w:autoSpaceDE/>
        <w:autoSpaceDN/>
        <w:adjustRightInd/>
        <w:textAlignment w:val="auto"/>
        <w:rPr>
          <w:rFonts w:ascii="Arial" w:hAnsi="Arial"/>
          <w:b/>
          <w:sz w:val="28"/>
          <w:szCs w:val="28"/>
        </w:rPr>
      </w:pPr>
    </w:p>
    <w:p w14:paraId="724FFC28" w14:textId="77777777" w:rsidR="004D6E36" w:rsidRDefault="004D6E36" w:rsidP="00EF7DEC">
      <w:pPr>
        <w:overflowPunct/>
        <w:autoSpaceDE/>
        <w:autoSpaceDN/>
        <w:adjustRightInd/>
        <w:textAlignment w:val="auto"/>
        <w:rPr>
          <w:rFonts w:ascii="Arial" w:hAnsi="Arial"/>
          <w:b/>
          <w:sz w:val="28"/>
          <w:szCs w:val="28"/>
        </w:rPr>
      </w:pPr>
    </w:p>
    <w:p w14:paraId="1C05D8E2" w14:textId="77777777" w:rsidR="004D6E36" w:rsidRDefault="004D6E36" w:rsidP="00EF7DEC">
      <w:pPr>
        <w:overflowPunct/>
        <w:autoSpaceDE/>
        <w:autoSpaceDN/>
        <w:adjustRightInd/>
        <w:textAlignment w:val="auto"/>
        <w:rPr>
          <w:rFonts w:ascii="Arial" w:hAnsi="Arial"/>
          <w:b/>
          <w:sz w:val="28"/>
          <w:szCs w:val="28"/>
        </w:rPr>
      </w:pPr>
    </w:p>
    <w:p w14:paraId="1A4A2579" w14:textId="77777777" w:rsidR="004D6E36" w:rsidRDefault="004D6E36" w:rsidP="00EF7DEC">
      <w:pPr>
        <w:overflowPunct/>
        <w:autoSpaceDE/>
        <w:autoSpaceDN/>
        <w:adjustRightInd/>
        <w:textAlignment w:val="auto"/>
        <w:rPr>
          <w:rFonts w:ascii="Arial" w:hAnsi="Arial"/>
          <w:b/>
          <w:sz w:val="28"/>
          <w:szCs w:val="28"/>
        </w:rPr>
      </w:pPr>
    </w:p>
    <w:p w14:paraId="16DD4324" w14:textId="77777777" w:rsidR="004D6E36" w:rsidRDefault="004D6E36" w:rsidP="00EF7DEC">
      <w:pPr>
        <w:overflowPunct/>
        <w:autoSpaceDE/>
        <w:autoSpaceDN/>
        <w:adjustRightInd/>
        <w:textAlignment w:val="auto"/>
        <w:rPr>
          <w:rFonts w:ascii="Arial" w:hAnsi="Arial"/>
          <w:b/>
          <w:sz w:val="28"/>
          <w:szCs w:val="28"/>
        </w:rPr>
      </w:pPr>
    </w:p>
    <w:p w14:paraId="6DB17285" w14:textId="77777777" w:rsidR="004D6E36" w:rsidRDefault="004D6E36" w:rsidP="00EF7DEC">
      <w:pPr>
        <w:overflowPunct/>
        <w:autoSpaceDE/>
        <w:autoSpaceDN/>
        <w:adjustRightInd/>
        <w:textAlignment w:val="auto"/>
        <w:rPr>
          <w:rFonts w:ascii="Arial" w:hAnsi="Arial"/>
          <w:b/>
          <w:sz w:val="28"/>
          <w:szCs w:val="28"/>
        </w:rPr>
      </w:pPr>
    </w:p>
    <w:p w14:paraId="7B857342" w14:textId="77777777" w:rsidR="004D6E36" w:rsidRDefault="004D6E36" w:rsidP="00EF7DEC">
      <w:pPr>
        <w:overflowPunct/>
        <w:autoSpaceDE/>
        <w:autoSpaceDN/>
        <w:adjustRightInd/>
        <w:textAlignment w:val="auto"/>
        <w:rPr>
          <w:rFonts w:ascii="Arial" w:hAnsi="Arial"/>
          <w:b/>
          <w:sz w:val="28"/>
          <w:szCs w:val="28"/>
        </w:rPr>
      </w:pPr>
    </w:p>
    <w:p w14:paraId="73E8A312" w14:textId="77777777" w:rsidR="004D6E36" w:rsidRDefault="004D6E36" w:rsidP="00EF7DEC">
      <w:pPr>
        <w:overflowPunct/>
        <w:autoSpaceDE/>
        <w:autoSpaceDN/>
        <w:adjustRightInd/>
        <w:textAlignment w:val="auto"/>
        <w:rPr>
          <w:rFonts w:ascii="Arial" w:hAnsi="Arial"/>
          <w:b/>
          <w:sz w:val="28"/>
          <w:szCs w:val="28"/>
        </w:rPr>
      </w:pPr>
    </w:p>
    <w:p w14:paraId="0E4AE638" w14:textId="77777777" w:rsidR="004D6E36" w:rsidRDefault="004D6E36" w:rsidP="00EF7DEC">
      <w:pPr>
        <w:overflowPunct/>
        <w:autoSpaceDE/>
        <w:autoSpaceDN/>
        <w:adjustRightInd/>
        <w:textAlignment w:val="auto"/>
        <w:rPr>
          <w:rFonts w:ascii="Arial" w:hAnsi="Arial"/>
          <w:b/>
          <w:sz w:val="28"/>
          <w:szCs w:val="28"/>
        </w:rPr>
      </w:pPr>
    </w:p>
    <w:p w14:paraId="6C75B46C" w14:textId="77777777" w:rsidR="004D6E36" w:rsidRDefault="004D6E36" w:rsidP="00EF7DEC">
      <w:pPr>
        <w:overflowPunct/>
        <w:autoSpaceDE/>
        <w:autoSpaceDN/>
        <w:adjustRightInd/>
        <w:textAlignment w:val="auto"/>
        <w:rPr>
          <w:rFonts w:ascii="Arial" w:hAnsi="Arial"/>
          <w:b/>
          <w:sz w:val="28"/>
          <w:szCs w:val="28"/>
        </w:rPr>
      </w:pPr>
    </w:p>
    <w:p w14:paraId="7FBE5A09" w14:textId="77777777" w:rsidR="004D6E36" w:rsidRDefault="004D6E36" w:rsidP="00EF7DEC">
      <w:pPr>
        <w:overflowPunct/>
        <w:autoSpaceDE/>
        <w:autoSpaceDN/>
        <w:adjustRightInd/>
        <w:textAlignment w:val="auto"/>
        <w:rPr>
          <w:rFonts w:ascii="Arial" w:hAnsi="Arial"/>
          <w:b/>
          <w:sz w:val="28"/>
          <w:szCs w:val="28"/>
        </w:rPr>
      </w:pPr>
    </w:p>
    <w:p w14:paraId="4C3F8F2E" w14:textId="77777777" w:rsidR="004D6E36" w:rsidRDefault="004D6E36" w:rsidP="00EF7DEC">
      <w:pPr>
        <w:overflowPunct/>
        <w:autoSpaceDE/>
        <w:autoSpaceDN/>
        <w:adjustRightInd/>
        <w:textAlignment w:val="auto"/>
        <w:rPr>
          <w:rFonts w:ascii="Arial" w:hAnsi="Arial"/>
          <w:b/>
          <w:sz w:val="28"/>
          <w:szCs w:val="28"/>
        </w:rPr>
      </w:pPr>
    </w:p>
    <w:p w14:paraId="5DDD7A7C" w14:textId="77777777" w:rsidR="004D6E36" w:rsidRDefault="004D6E36" w:rsidP="00EF7DEC">
      <w:pPr>
        <w:overflowPunct/>
        <w:autoSpaceDE/>
        <w:autoSpaceDN/>
        <w:adjustRightInd/>
        <w:textAlignment w:val="auto"/>
        <w:rPr>
          <w:rFonts w:ascii="Arial" w:hAnsi="Arial"/>
          <w:b/>
          <w:sz w:val="28"/>
          <w:szCs w:val="28"/>
        </w:rPr>
      </w:pPr>
    </w:p>
    <w:p w14:paraId="4E050A3E" w14:textId="77777777" w:rsidR="004D6E36" w:rsidRDefault="004D6E36" w:rsidP="00EF7DEC">
      <w:pPr>
        <w:overflowPunct/>
        <w:autoSpaceDE/>
        <w:autoSpaceDN/>
        <w:adjustRightInd/>
        <w:textAlignment w:val="auto"/>
        <w:rPr>
          <w:rFonts w:ascii="Arial" w:hAnsi="Arial"/>
          <w:b/>
          <w:sz w:val="28"/>
          <w:szCs w:val="28"/>
        </w:rPr>
      </w:pPr>
    </w:p>
    <w:p w14:paraId="32ADE871" w14:textId="77777777" w:rsidR="004D6E36" w:rsidRDefault="004D6E36" w:rsidP="00EF7DEC">
      <w:pPr>
        <w:overflowPunct/>
        <w:autoSpaceDE/>
        <w:autoSpaceDN/>
        <w:adjustRightInd/>
        <w:textAlignment w:val="auto"/>
        <w:rPr>
          <w:rFonts w:ascii="Arial" w:hAnsi="Arial"/>
          <w:b/>
          <w:sz w:val="28"/>
          <w:szCs w:val="28"/>
        </w:rPr>
      </w:pPr>
    </w:p>
    <w:p w14:paraId="1F8E6F2C" w14:textId="77777777" w:rsidR="004D6E36" w:rsidRDefault="004D6E36" w:rsidP="00EF7DEC">
      <w:pPr>
        <w:overflowPunct/>
        <w:autoSpaceDE/>
        <w:autoSpaceDN/>
        <w:adjustRightInd/>
        <w:textAlignment w:val="auto"/>
        <w:rPr>
          <w:rFonts w:ascii="Arial" w:hAnsi="Arial"/>
          <w:b/>
          <w:sz w:val="28"/>
          <w:szCs w:val="28"/>
        </w:rPr>
      </w:pPr>
    </w:p>
    <w:p w14:paraId="72A37475" w14:textId="77777777" w:rsidR="004D6E36" w:rsidRDefault="004D6E36" w:rsidP="00EF7DEC">
      <w:pPr>
        <w:overflowPunct/>
        <w:autoSpaceDE/>
        <w:autoSpaceDN/>
        <w:adjustRightInd/>
        <w:textAlignment w:val="auto"/>
        <w:rPr>
          <w:rFonts w:ascii="Arial" w:hAnsi="Arial"/>
          <w:b/>
          <w:sz w:val="28"/>
          <w:szCs w:val="28"/>
        </w:rPr>
      </w:pPr>
    </w:p>
    <w:p w14:paraId="71CEB71D" w14:textId="77777777" w:rsidR="004D6E36" w:rsidRDefault="004D6E36" w:rsidP="00EF7DEC">
      <w:pPr>
        <w:overflowPunct/>
        <w:autoSpaceDE/>
        <w:autoSpaceDN/>
        <w:adjustRightInd/>
        <w:textAlignment w:val="auto"/>
        <w:rPr>
          <w:rFonts w:ascii="Arial" w:hAnsi="Arial"/>
          <w:b/>
          <w:sz w:val="28"/>
          <w:szCs w:val="28"/>
        </w:rPr>
      </w:pPr>
    </w:p>
    <w:p w14:paraId="6EFB9D3A" w14:textId="0F3F9311" w:rsidR="000C0F49" w:rsidRPr="00EF7DEC" w:rsidRDefault="000C0F49" w:rsidP="00EF7DEC">
      <w:pPr>
        <w:overflowPunct/>
        <w:autoSpaceDE/>
        <w:autoSpaceDN/>
        <w:adjustRightInd/>
        <w:textAlignment w:val="auto"/>
        <w:rPr>
          <w:rFonts w:ascii="Arial" w:hAnsi="Arial"/>
          <w:sz w:val="28"/>
          <w:szCs w:val="28"/>
        </w:rPr>
      </w:pPr>
      <w:r w:rsidRPr="00EF7DEC">
        <w:rPr>
          <w:rFonts w:ascii="Arial" w:hAnsi="Arial"/>
          <w:b/>
          <w:sz w:val="28"/>
          <w:szCs w:val="28"/>
        </w:rPr>
        <w:lastRenderedPageBreak/>
        <w:t>Summary of responsibilities and personal duties</w:t>
      </w:r>
    </w:p>
    <w:p w14:paraId="45CBAA50" w14:textId="77777777" w:rsidR="000C0F49" w:rsidRPr="001C3711" w:rsidRDefault="000C0F49" w:rsidP="003746E3">
      <w:pPr>
        <w:rPr>
          <w:rFonts w:ascii="Arial" w:hAnsi="Arial"/>
          <w:szCs w:val="24"/>
        </w:rPr>
      </w:pPr>
    </w:p>
    <w:p w14:paraId="30A3AC62" w14:textId="77777777" w:rsidR="003952B6" w:rsidRPr="00EF7DEC" w:rsidRDefault="003952B6" w:rsidP="003746E3">
      <w:pPr>
        <w:rPr>
          <w:rFonts w:ascii="Arial" w:hAnsi="Arial" w:cs="Arial"/>
          <w:b/>
          <w:szCs w:val="24"/>
        </w:rPr>
      </w:pPr>
      <w:r w:rsidRPr="00EF7DEC">
        <w:rPr>
          <w:rFonts w:ascii="Arial" w:hAnsi="Arial" w:cs="Arial"/>
          <w:b/>
          <w:szCs w:val="24"/>
        </w:rPr>
        <w:t xml:space="preserve">Vendor Contract Management </w:t>
      </w:r>
    </w:p>
    <w:p w14:paraId="7628813A" w14:textId="77777777" w:rsidR="003952B6" w:rsidRPr="001C3711" w:rsidRDefault="003952B6" w:rsidP="003746E3">
      <w:pPr>
        <w:overflowPunct/>
        <w:autoSpaceDE/>
        <w:autoSpaceDN/>
        <w:adjustRightInd/>
        <w:jc w:val="both"/>
        <w:textAlignment w:val="auto"/>
        <w:rPr>
          <w:rFonts w:ascii="Arial" w:hAnsi="Arial" w:cs="Arial"/>
          <w:sz w:val="22"/>
          <w:szCs w:val="22"/>
        </w:rPr>
      </w:pPr>
    </w:p>
    <w:p w14:paraId="55AA3F27" w14:textId="79CC4D39" w:rsidR="003952B6" w:rsidRPr="00EF7DEC" w:rsidRDefault="0046429E" w:rsidP="003746E3">
      <w:pPr>
        <w:numPr>
          <w:ilvl w:val="0"/>
          <w:numId w:val="24"/>
        </w:numPr>
        <w:overflowPunct/>
        <w:autoSpaceDE/>
        <w:autoSpaceDN/>
        <w:adjustRightInd/>
        <w:ind w:left="567" w:hanging="567"/>
        <w:textAlignment w:val="auto"/>
        <w:rPr>
          <w:rFonts w:ascii="Arial" w:hAnsi="Arial" w:cs="Arial"/>
          <w:szCs w:val="24"/>
        </w:rPr>
      </w:pPr>
      <w:r>
        <w:rPr>
          <w:rFonts w:ascii="Arial" w:hAnsi="Arial" w:cs="Arial"/>
          <w:szCs w:val="24"/>
        </w:rPr>
        <w:t>Undertake</w:t>
      </w:r>
      <w:r w:rsidR="003952B6" w:rsidRPr="00EF7DEC">
        <w:rPr>
          <w:rFonts w:ascii="Arial" w:hAnsi="Arial" w:cs="Arial"/>
          <w:szCs w:val="24"/>
        </w:rPr>
        <w:t xml:space="preserve"> effective potential supplier research and market testing</w:t>
      </w:r>
      <w:r w:rsidR="00194EA8" w:rsidRPr="00EF7DEC">
        <w:rPr>
          <w:rFonts w:ascii="Arial" w:hAnsi="Arial" w:cs="Arial"/>
          <w:szCs w:val="24"/>
        </w:rPr>
        <w:t>.</w:t>
      </w:r>
    </w:p>
    <w:p w14:paraId="2A2D6E04" w14:textId="77777777" w:rsidR="003952B6" w:rsidRPr="00EF7DEC" w:rsidRDefault="003952B6" w:rsidP="003746E3">
      <w:pPr>
        <w:overflowPunct/>
        <w:autoSpaceDE/>
        <w:autoSpaceDN/>
        <w:adjustRightInd/>
        <w:ind w:left="567"/>
        <w:textAlignment w:val="auto"/>
        <w:rPr>
          <w:rFonts w:ascii="Arial" w:hAnsi="Arial" w:cs="Arial"/>
          <w:szCs w:val="24"/>
        </w:rPr>
      </w:pPr>
    </w:p>
    <w:p w14:paraId="6CB4F8D2" w14:textId="1657D204" w:rsidR="003A262A" w:rsidRPr="00EF7DEC" w:rsidRDefault="0046429E" w:rsidP="003746E3">
      <w:pPr>
        <w:numPr>
          <w:ilvl w:val="0"/>
          <w:numId w:val="24"/>
        </w:numPr>
        <w:overflowPunct/>
        <w:autoSpaceDE/>
        <w:autoSpaceDN/>
        <w:adjustRightInd/>
        <w:ind w:left="567" w:hanging="567"/>
        <w:textAlignment w:val="auto"/>
        <w:rPr>
          <w:rFonts w:ascii="Arial" w:hAnsi="Arial" w:cs="Arial"/>
          <w:szCs w:val="24"/>
        </w:rPr>
      </w:pPr>
      <w:r>
        <w:rPr>
          <w:rFonts w:ascii="Arial" w:hAnsi="Arial" w:cs="Arial"/>
          <w:szCs w:val="24"/>
        </w:rPr>
        <w:t>Lead and w</w:t>
      </w:r>
      <w:r w:rsidR="003952B6" w:rsidRPr="00EF7DEC">
        <w:rPr>
          <w:rFonts w:ascii="Arial" w:hAnsi="Arial" w:cs="Arial"/>
          <w:szCs w:val="24"/>
        </w:rPr>
        <w:t xml:space="preserve">ork </w:t>
      </w:r>
      <w:r>
        <w:rPr>
          <w:rFonts w:ascii="Arial" w:hAnsi="Arial" w:cs="Arial"/>
          <w:szCs w:val="24"/>
        </w:rPr>
        <w:t>in partnership</w:t>
      </w:r>
      <w:r w:rsidR="003952B6" w:rsidRPr="00EF7DEC">
        <w:rPr>
          <w:rFonts w:ascii="Arial" w:hAnsi="Arial" w:cs="Arial"/>
          <w:szCs w:val="24"/>
        </w:rPr>
        <w:t xml:space="preserve"> with the Commercial and Procurement </w:t>
      </w:r>
      <w:r w:rsidR="00974724" w:rsidRPr="00EF7DEC">
        <w:rPr>
          <w:rFonts w:ascii="Arial" w:hAnsi="Arial" w:cs="Arial"/>
          <w:szCs w:val="24"/>
        </w:rPr>
        <w:t xml:space="preserve">Services </w:t>
      </w:r>
      <w:r w:rsidR="003952B6" w:rsidRPr="00EF7DEC">
        <w:rPr>
          <w:rFonts w:ascii="Arial" w:hAnsi="Arial" w:cs="Arial"/>
          <w:szCs w:val="24"/>
        </w:rPr>
        <w:t xml:space="preserve">team to deliver the end-to-end tendering process for key corporate contracts, including but not limited to: </w:t>
      </w:r>
    </w:p>
    <w:p w14:paraId="2B3D5E96" w14:textId="67AA6B23" w:rsidR="003952B6" w:rsidRPr="00EF7DEC" w:rsidRDefault="003952B6" w:rsidP="003746E3">
      <w:pPr>
        <w:pStyle w:val="ListParagraph"/>
        <w:numPr>
          <w:ilvl w:val="0"/>
          <w:numId w:val="25"/>
        </w:numPr>
        <w:overflowPunct/>
        <w:autoSpaceDE/>
        <w:autoSpaceDN/>
        <w:adjustRightInd/>
        <w:textAlignment w:val="auto"/>
        <w:rPr>
          <w:rFonts w:ascii="Arial" w:hAnsi="Arial" w:cs="Arial"/>
          <w:szCs w:val="24"/>
        </w:rPr>
      </w:pPr>
      <w:r w:rsidRPr="00EF7DEC">
        <w:rPr>
          <w:rFonts w:ascii="Arial" w:hAnsi="Arial" w:cs="Arial"/>
          <w:szCs w:val="24"/>
        </w:rPr>
        <w:t>development of an effective category plan for the HR category spend</w:t>
      </w:r>
      <w:r w:rsidR="00EB4B4D" w:rsidRPr="00EF7DEC">
        <w:rPr>
          <w:rFonts w:ascii="Arial" w:hAnsi="Arial" w:cs="Arial"/>
          <w:szCs w:val="24"/>
        </w:rPr>
        <w:t>;</w:t>
      </w:r>
    </w:p>
    <w:p w14:paraId="588FDB0B" w14:textId="29214FE9" w:rsidR="003952B6" w:rsidRPr="00EF7DEC" w:rsidRDefault="003952B6" w:rsidP="003746E3">
      <w:pPr>
        <w:pStyle w:val="ListParagraph"/>
        <w:numPr>
          <w:ilvl w:val="0"/>
          <w:numId w:val="25"/>
        </w:numPr>
        <w:overflowPunct/>
        <w:autoSpaceDE/>
        <w:autoSpaceDN/>
        <w:adjustRightInd/>
        <w:textAlignment w:val="auto"/>
        <w:rPr>
          <w:rFonts w:ascii="Arial" w:hAnsi="Arial" w:cs="Arial"/>
          <w:szCs w:val="24"/>
        </w:rPr>
      </w:pPr>
      <w:r w:rsidRPr="00EF7DEC">
        <w:rPr>
          <w:rFonts w:ascii="Arial" w:hAnsi="Arial" w:cs="Arial"/>
          <w:szCs w:val="24"/>
        </w:rPr>
        <w:t>development of tender specifications, pricing models and key performance indicators</w:t>
      </w:r>
      <w:r w:rsidR="00EB4B4D" w:rsidRPr="00EF7DEC">
        <w:rPr>
          <w:rFonts w:ascii="Arial" w:hAnsi="Arial" w:cs="Arial"/>
          <w:szCs w:val="24"/>
        </w:rPr>
        <w:t xml:space="preserve"> (KPIs);</w:t>
      </w:r>
      <w:r w:rsidRPr="00EF7DEC">
        <w:rPr>
          <w:rFonts w:ascii="Arial" w:hAnsi="Arial" w:cs="Arial"/>
          <w:szCs w:val="24"/>
        </w:rPr>
        <w:t xml:space="preserve"> </w:t>
      </w:r>
    </w:p>
    <w:p w14:paraId="7ADA37AE" w14:textId="0A98177B" w:rsidR="003A262A" w:rsidRPr="00EF7DEC" w:rsidRDefault="003952B6" w:rsidP="003746E3">
      <w:pPr>
        <w:pStyle w:val="ListParagraph"/>
        <w:numPr>
          <w:ilvl w:val="0"/>
          <w:numId w:val="25"/>
        </w:numPr>
        <w:overflowPunct/>
        <w:autoSpaceDE/>
        <w:autoSpaceDN/>
        <w:adjustRightInd/>
        <w:textAlignment w:val="auto"/>
        <w:rPr>
          <w:rFonts w:ascii="Arial" w:hAnsi="Arial" w:cs="Arial"/>
          <w:szCs w:val="24"/>
        </w:rPr>
      </w:pPr>
      <w:r w:rsidRPr="00EF7DEC">
        <w:rPr>
          <w:rFonts w:ascii="Arial" w:hAnsi="Arial" w:cs="Arial"/>
          <w:szCs w:val="24"/>
        </w:rPr>
        <w:t xml:space="preserve">designing effective tender evaluation strategies to deliver </w:t>
      </w:r>
      <w:r w:rsidR="00EB4B4D" w:rsidRPr="00EF7DEC">
        <w:rPr>
          <w:rFonts w:ascii="Arial" w:hAnsi="Arial" w:cs="Arial"/>
          <w:szCs w:val="24"/>
        </w:rPr>
        <w:t>value for money</w:t>
      </w:r>
      <w:r w:rsidRPr="00EF7DEC">
        <w:rPr>
          <w:rFonts w:ascii="Arial" w:hAnsi="Arial" w:cs="Arial"/>
          <w:szCs w:val="24"/>
        </w:rPr>
        <w:t xml:space="preserve"> for the </w:t>
      </w:r>
      <w:r w:rsidR="00022D78" w:rsidRPr="00EF7DEC">
        <w:rPr>
          <w:rFonts w:ascii="Arial" w:hAnsi="Arial" w:cs="Arial"/>
          <w:szCs w:val="24"/>
        </w:rPr>
        <w:t>c</w:t>
      </w:r>
      <w:r w:rsidRPr="00EF7DEC">
        <w:rPr>
          <w:rFonts w:ascii="Arial" w:hAnsi="Arial" w:cs="Arial"/>
          <w:szCs w:val="24"/>
        </w:rPr>
        <w:t>ouncil including chairing tender evaluation panels</w:t>
      </w:r>
      <w:r w:rsidR="003746E3" w:rsidRPr="00EF7DEC">
        <w:rPr>
          <w:rFonts w:ascii="Arial" w:hAnsi="Arial" w:cs="Arial"/>
          <w:szCs w:val="24"/>
        </w:rPr>
        <w:t>;</w:t>
      </w:r>
      <w:r w:rsidR="00EB4B4D" w:rsidRPr="00EF7DEC">
        <w:rPr>
          <w:rFonts w:ascii="Arial" w:hAnsi="Arial" w:cs="Arial"/>
          <w:szCs w:val="24"/>
        </w:rPr>
        <w:t xml:space="preserve"> and</w:t>
      </w:r>
      <w:r w:rsidRPr="00EF7DEC">
        <w:rPr>
          <w:rFonts w:ascii="Arial" w:hAnsi="Arial" w:cs="Arial"/>
          <w:szCs w:val="24"/>
        </w:rPr>
        <w:t xml:space="preserve">  </w:t>
      </w:r>
    </w:p>
    <w:p w14:paraId="21D1CA4C" w14:textId="2277C02C" w:rsidR="003952B6" w:rsidRPr="00EF7DEC" w:rsidRDefault="003952B6" w:rsidP="003746E3">
      <w:pPr>
        <w:pStyle w:val="ListParagraph"/>
        <w:numPr>
          <w:ilvl w:val="0"/>
          <w:numId w:val="25"/>
        </w:numPr>
        <w:overflowPunct/>
        <w:autoSpaceDE/>
        <w:autoSpaceDN/>
        <w:adjustRightInd/>
        <w:textAlignment w:val="auto"/>
        <w:rPr>
          <w:rFonts w:ascii="Arial" w:hAnsi="Arial" w:cs="Arial"/>
          <w:szCs w:val="24"/>
        </w:rPr>
      </w:pPr>
      <w:r w:rsidRPr="00EF7DEC">
        <w:rPr>
          <w:rFonts w:ascii="Arial" w:hAnsi="Arial" w:cs="Arial"/>
          <w:szCs w:val="24"/>
        </w:rPr>
        <w:t xml:space="preserve">working closely with </w:t>
      </w:r>
      <w:r w:rsidR="00386024" w:rsidRPr="00EF7DEC">
        <w:rPr>
          <w:rFonts w:ascii="Arial" w:hAnsi="Arial" w:cs="Arial"/>
          <w:szCs w:val="24"/>
        </w:rPr>
        <w:t>c</w:t>
      </w:r>
      <w:r w:rsidRPr="00EF7DEC">
        <w:rPr>
          <w:rFonts w:ascii="Arial" w:hAnsi="Arial" w:cs="Arial"/>
          <w:szCs w:val="24"/>
        </w:rPr>
        <w:t xml:space="preserve">orporate HR colleagues and other specialist </w:t>
      </w:r>
      <w:r w:rsidR="003746E3" w:rsidRPr="00EF7DEC">
        <w:rPr>
          <w:rFonts w:ascii="Arial" w:hAnsi="Arial" w:cs="Arial"/>
          <w:szCs w:val="24"/>
        </w:rPr>
        <w:t>c</w:t>
      </w:r>
      <w:r w:rsidRPr="00EF7DEC">
        <w:rPr>
          <w:rFonts w:ascii="Arial" w:hAnsi="Arial" w:cs="Arial"/>
          <w:szCs w:val="24"/>
        </w:rPr>
        <w:t>ouncil departments i.e.</w:t>
      </w:r>
      <w:r w:rsidR="00EB4B4D" w:rsidRPr="00EF7DEC">
        <w:rPr>
          <w:rFonts w:ascii="Arial" w:hAnsi="Arial" w:cs="Arial"/>
          <w:szCs w:val="24"/>
        </w:rPr>
        <w:t>,</w:t>
      </w:r>
      <w:r w:rsidRPr="00EF7DEC">
        <w:rPr>
          <w:rFonts w:ascii="Arial" w:hAnsi="Arial" w:cs="Arial"/>
          <w:szCs w:val="24"/>
        </w:rPr>
        <w:t xml:space="preserve"> Legal Services, Digital Services and Finance to ensure tenders</w:t>
      </w:r>
      <w:r w:rsidR="00122EB2">
        <w:rPr>
          <w:rFonts w:ascii="Arial" w:hAnsi="Arial" w:cs="Arial"/>
          <w:szCs w:val="24"/>
        </w:rPr>
        <w:t xml:space="preserve"> and</w:t>
      </w:r>
      <w:r w:rsidRPr="00EF7DEC">
        <w:rPr>
          <w:rFonts w:ascii="Arial" w:hAnsi="Arial" w:cs="Arial"/>
          <w:szCs w:val="24"/>
        </w:rPr>
        <w:t xml:space="preserve"> contracts are awarded and implemented effectivel</w:t>
      </w:r>
      <w:r w:rsidR="003746E3" w:rsidRPr="00EF7DEC">
        <w:rPr>
          <w:rFonts w:ascii="Arial" w:hAnsi="Arial" w:cs="Arial"/>
          <w:szCs w:val="24"/>
        </w:rPr>
        <w:t>y.</w:t>
      </w:r>
    </w:p>
    <w:p w14:paraId="570750BD" w14:textId="77777777" w:rsidR="003952B6" w:rsidRPr="00EF7DEC" w:rsidRDefault="003952B6" w:rsidP="003746E3">
      <w:pPr>
        <w:overflowPunct/>
        <w:autoSpaceDE/>
        <w:autoSpaceDN/>
        <w:adjustRightInd/>
        <w:ind w:left="1418" w:hanging="284"/>
        <w:textAlignment w:val="auto"/>
        <w:rPr>
          <w:rFonts w:ascii="Arial" w:hAnsi="Arial" w:cs="Arial"/>
          <w:szCs w:val="24"/>
        </w:rPr>
      </w:pPr>
    </w:p>
    <w:p w14:paraId="084A7A70" w14:textId="20DBB9A3" w:rsidR="003952B6" w:rsidRPr="00EF7DEC" w:rsidRDefault="00757611" w:rsidP="003746E3">
      <w:pPr>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 xml:space="preserve">Ensure the effective maintenance and improvement of </w:t>
      </w:r>
      <w:r w:rsidR="003952B6" w:rsidRPr="00EF7DEC">
        <w:rPr>
          <w:rFonts w:ascii="Arial" w:hAnsi="Arial" w:cs="Arial"/>
          <w:szCs w:val="24"/>
        </w:rPr>
        <w:t>contractual records and systems</w:t>
      </w:r>
      <w:r w:rsidR="00CD16B7" w:rsidRPr="00EF7DEC">
        <w:rPr>
          <w:rFonts w:ascii="Arial" w:hAnsi="Arial" w:cs="Arial"/>
          <w:szCs w:val="24"/>
        </w:rPr>
        <w:t xml:space="preserve"> to corporate audit standards</w:t>
      </w:r>
      <w:r w:rsidR="003952B6" w:rsidRPr="00EF7DEC">
        <w:rPr>
          <w:rFonts w:ascii="Arial" w:hAnsi="Arial" w:cs="Arial"/>
          <w:szCs w:val="24"/>
        </w:rPr>
        <w:t>.</w:t>
      </w:r>
    </w:p>
    <w:p w14:paraId="73A25324" w14:textId="77777777" w:rsidR="003952B6" w:rsidRPr="00EF7DEC" w:rsidRDefault="003952B6" w:rsidP="003746E3">
      <w:pPr>
        <w:overflowPunct/>
        <w:autoSpaceDE/>
        <w:autoSpaceDN/>
        <w:adjustRightInd/>
        <w:ind w:left="567" w:hanging="567"/>
        <w:textAlignment w:val="auto"/>
        <w:rPr>
          <w:rFonts w:ascii="Arial" w:hAnsi="Arial" w:cs="Arial"/>
          <w:szCs w:val="24"/>
        </w:rPr>
      </w:pPr>
    </w:p>
    <w:p w14:paraId="2C47D056" w14:textId="5E7B3566" w:rsidR="003952B6" w:rsidRPr="00EF7DEC" w:rsidRDefault="003952B6" w:rsidP="003746E3">
      <w:pPr>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Develop, operate, and manage contract processes and procedures to ensure compliance with contract service level agreements</w:t>
      </w:r>
      <w:r w:rsidR="00CD16B7" w:rsidRPr="00EF7DEC">
        <w:rPr>
          <w:rFonts w:ascii="Arial" w:hAnsi="Arial" w:cs="Arial"/>
          <w:szCs w:val="24"/>
        </w:rPr>
        <w:t>.</w:t>
      </w:r>
    </w:p>
    <w:p w14:paraId="21D07E21" w14:textId="77777777" w:rsidR="00CD16B7" w:rsidRPr="00EF7DEC" w:rsidRDefault="00CD16B7" w:rsidP="003746E3">
      <w:pPr>
        <w:overflowPunct/>
        <w:autoSpaceDE/>
        <w:autoSpaceDN/>
        <w:adjustRightInd/>
        <w:ind w:left="567" w:hanging="567"/>
        <w:textAlignment w:val="auto"/>
        <w:rPr>
          <w:rFonts w:ascii="Arial" w:hAnsi="Arial" w:cs="Arial"/>
          <w:szCs w:val="24"/>
        </w:rPr>
      </w:pPr>
    </w:p>
    <w:p w14:paraId="5549C889" w14:textId="3A880F65" w:rsidR="00CD16B7" w:rsidRPr="00EF7DEC" w:rsidRDefault="0046429E"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Pr>
          <w:rFonts w:ascii="Arial" w:hAnsi="Arial" w:cs="Arial"/>
          <w:szCs w:val="24"/>
        </w:rPr>
        <w:t>Lead, monitor and effectively manage</w:t>
      </w:r>
      <w:r w:rsidR="003952B6" w:rsidRPr="00EF7DEC">
        <w:rPr>
          <w:rFonts w:ascii="Arial" w:hAnsi="Arial" w:cs="Arial"/>
          <w:szCs w:val="24"/>
        </w:rPr>
        <w:t xml:space="preserve"> contractor performance against contract specification and KPIs also ensuring that </w:t>
      </w:r>
      <w:r w:rsidR="003746E3" w:rsidRPr="00EF7DEC">
        <w:rPr>
          <w:rFonts w:ascii="Arial" w:hAnsi="Arial" w:cs="Arial"/>
          <w:szCs w:val="24"/>
        </w:rPr>
        <w:t>c</w:t>
      </w:r>
      <w:r w:rsidR="003952B6" w:rsidRPr="00EF7DEC">
        <w:rPr>
          <w:rFonts w:ascii="Arial" w:hAnsi="Arial" w:cs="Arial"/>
          <w:szCs w:val="24"/>
        </w:rPr>
        <w:t>ouncil’s obligations under the contract are met</w:t>
      </w:r>
      <w:r w:rsidR="00CD16B7" w:rsidRPr="00EF7DEC">
        <w:rPr>
          <w:rFonts w:ascii="Arial" w:hAnsi="Arial" w:cs="Arial"/>
          <w:szCs w:val="24"/>
        </w:rPr>
        <w:t>.</w:t>
      </w:r>
    </w:p>
    <w:p w14:paraId="0A9F0DF5" w14:textId="77777777" w:rsidR="00CD16B7" w:rsidRPr="00EF7DEC" w:rsidRDefault="00CD16B7" w:rsidP="003746E3">
      <w:pPr>
        <w:pStyle w:val="ListParagraph"/>
        <w:ind w:left="567" w:hanging="567"/>
        <w:rPr>
          <w:rFonts w:ascii="Arial" w:hAnsi="Arial" w:cs="Arial"/>
          <w:szCs w:val="24"/>
        </w:rPr>
      </w:pPr>
    </w:p>
    <w:p w14:paraId="483F7A2D" w14:textId="31F90362" w:rsidR="00CD16B7" w:rsidRPr="00EF7DEC" w:rsidRDefault="003952B6"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 xml:space="preserve">Monitor and analyse contract spend and quality performance </w:t>
      </w:r>
      <w:bookmarkStart w:id="0" w:name="_Hlk93054456"/>
      <w:r w:rsidR="00CD16B7" w:rsidRPr="00EF7DEC">
        <w:rPr>
          <w:rFonts w:ascii="Arial" w:hAnsi="Arial" w:cs="Arial"/>
          <w:szCs w:val="24"/>
        </w:rPr>
        <w:t>indicators against agreed targets</w:t>
      </w:r>
      <w:r w:rsidR="002B2F03">
        <w:rPr>
          <w:rFonts w:ascii="Arial" w:hAnsi="Arial" w:cs="Arial"/>
          <w:szCs w:val="24"/>
        </w:rPr>
        <w:t xml:space="preserve"> and budgets</w:t>
      </w:r>
      <w:r w:rsidR="00CD16B7" w:rsidRPr="00EF7DEC">
        <w:rPr>
          <w:rFonts w:ascii="Arial" w:hAnsi="Arial" w:cs="Arial"/>
          <w:szCs w:val="24"/>
        </w:rPr>
        <w:t xml:space="preserve">, escalating non-compliance as necessary. </w:t>
      </w:r>
    </w:p>
    <w:p w14:paraId="463EF74D" w14:textId="77777777" w:rsidR="00CD16B7" w:rsidRPr="00EF7DEC" w:rsidRDefault="00CD16B7" w:rsidP="003746E3">
      <w:pPr>
        <w:pStyle w:val="ListParagraph"/>
        <w:ind w:left="567" w:hanging="567"/>
        <w:rPr>
          <w:rFonts w:ascii="Arial" w:hAnsi="Arial" w:cs="Arial"/>
          <w:szCs w:val="24"/>
        </w:rPr>
      </w:pPr>
    </w:p>
    <w:p w14:paraId="2FD1EA65" w14:textId="4E93144F" w:rsidR="00CD16B7" w:rsidRPr="00EF7DEC" w:rsidRDefault="003952B6"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Identify issues</w:t>
      </w:r>
      <w:r w:rsidR="003746E3" w:rsidRPr="00EF7DEC">
        <w:rPr>
          <w:rFonts w:ascii="Arial" w:hAnsi="Arial" w:cs="Arial"/>
          <w:szCs w:val="24"/>
        </w:rPr>
        <w:t xml:space="preserve"> and</w:t>
      </w:r>
      <w:r w:rsidRPr="00EF7DEC">
        <w:rPr>
          <w:rFonts w:ascii="Arial" w:hAnsi="Arial" w:cs="Arial"/>
          <w:szCs w:val="24"/>
        </w:rPr>
        <w:t xml:space="preserve"> areas for improvement and efficiencies, escalating any issues and concerns where necessary</w:t>
      </w:r>
      <w:r w:rsidR="00757611" w:rsidRPr="00EF7DEC">
        <w:rPr>
          <w:rFonts w:ascii="Arial" w:hAnsi="Arial" w:cs="Arial"/>
          <w:szCs w:val="24"/>
        </w:rPr>
        <w:t xml:space="preserve"> to relevant </w:t>
      </w:r>
      <w:r w:rsidR="003746E3" w:rsidRPr="00EF7DEC">
        <w:rPr>
          <w:rFonts w:ascii="Arial" w:hAnsi="Arial" w:cs="Arial"/>
          <w:szCs w:val="24"/>
        </w:rPr>
        <w:t>d</w:t>
      </w:r>
      <w:r w:rsidR="00757611" w:rsidRPr="00EF7DEC">
        <w:rPr>
          <w:rFonts w:ascii="Arial" w:hAnsi="Arial" w:cs="Arial"/>
          <w:szCs w:val="24"/>
        </w:rPr>
        <w:t>irectors and their Departmental Management Teams</w:t>
      </w:r>
      <w:r w:rsidR="00F9636C" w:rsidRPr="00EF7DEC">
        <w:rPr>
          <w:rFonts w:ascii="Arial" w:hAnsi="Arial" w:cs="Arial"/>
          <w:szCs w:val="24"/>
        </w:rPr>
        <w:t xml:space="preserve"> (DMTs)</w:t>
      </w:r>
      <w:r w:rsidR="0046429E">
        <w:rPr>
          <w:rFonts w:ascii="Arial" w:hAnsi="Arial" w:cs="Arial"/>
          <w:szCs w:val="24"/>
        </w:rPr>
        <w:t xml:space="preserve"> and CMT</w:t>
      </w:r>
      <w:r w:rsidRPr="00EF7DEC">
        <w:rPr>
          <w:rFonts w:ascii="Arial" w:hAnsi="Arial" w:cs="Arial"/>
          <w:szCs w:val="24"/>
        </w:rPr>
        <w:t xml:space="preserve">.  </w:t>
      </w:r>
      <w:bookmarkEnd w:id="0"/>
    </w:p>
    <w:p w14:paraId="2319FAA3" w14:textId="77777777" w:rsidR="00CD16B7" w:rsidRPr="00EF7DEC" w:rsidRDefault="00CD16B7" w:rsidP="003746E3">
      <w:pPr>
        <w:pStyle w:val="ListParagraph"/>
        <w:ind w:left="567" w:hanging="567"/>
        <w:rPr>
          <w:rFonts w:ascii="Arial" w:hAnsi="Arial" w:cs="Arial"/>
          <w:szCs w:val="24"/>
        </w:rPr>
      </w:pPr>
    </w:p>
    <w:p w14:paraId="126159CA" w14:textId="0A331B13" w:rsidR="00CD16B7" w:rsidRPr="00EF7DEC" w:rsidRDefault="00784176"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Pr>
          <w:rFonts w:ascii="Arial" w:hAnsi="Arial" w:cs="Arial"/>
          <w:szCs w:val="24"/>
        </w:rPr>
        <w:t>Act as the key point of cont</w:t>
      </w:r>
      <w:r w:rsidR="0046429E">
        <w:rPr>
          <w:rFonts w:ascii="Arial" w:hAnsi="Arial" w:cs="Arial"/>
          <w:szCs w:val="24"/>
        </w:rPr>
        <w:t>act</w:t>
      </w:r>
      <w:r>
        <w:rPr>
          <w:rFonts w:ascii="Arial" w:hAnsi="Arial" w:cs="Arial"/>
          <w:szCs w:val="24"/>
        </w:rPr>
        <w:t xml:space="preserve"> between the </w:t>
      </w:r>
      <w:r w:rsidR="00122EB2">
        <w:rPr>
          <w:rFonts w:ascii="Arial" w:hAnsi="Arial" w:cs="Arial"/>
          <w:szCs w:val="24"/>
        </w:rPr>
        <w:t>c</w:t>
      </w:r>
      <w:r>
        <w:rPr>
          <w:rFonts w:ascii="Arial" w:hAnsi="Arial" w:cs="Arial"/>
          <w:szCs w:val="24"/>
        </w:rPr>
        <w:t>ouncil and suppliers, d</w:t>
      </w:r>
      <w:r w:rsidR="003952B6" w:rsidRPr="00EF7DEC">
        <w:rPr>
          <w:rFonts w:ascii="Arial" w:hAnsi="Arial" w:cs="Arial"/>
          <w:szCs w:val="24"/>
        </w:rPr>
        <w:t>evelop</w:t>
      </w:r>
      <w:r>
        <w:rPr>
          <w:rFonts w:ascii="Arial" w:hAnsi="Arial" w:cs="Arial"/>
          <w:szCs w:val="24"/>
        </w:rPr>
        <w:t>ing</w:t>
      </w:r>
      <w:r w:rsidR="003952B6" w:rsidRPr="00EF7DEC">
        <w:rPr>
          <w:rFonts w:ascii="Arial" w:hAnsi="Arial" w:cs="Arial"/>
          <w:szCs w:val="24"/>
        </w:rPr>
        <w:t xml:space="preserve"> sound working relationships with contractors and staff</w:t>
      </w:r>
      <w:r>
        <w:rPr>
          <w:rFonts w:ascii="Arial" w:hAnsi="Arial" w:cs="Arial"/>
          <w:szCs w:val="24"/>
        </w:rPr>
        <w:t>, attending</w:t>
      </w:r>
      <w:r w:rsidR="00E8339C">
        <w:rPr>
          <w:rFonts w:ascii="Arial" w:hAnsi="Arial" w:cs="Arial"/>
          <w:szCs w:val="24"/>
        </w:rPr>
        <w:t xml:space="preserve"> and arranging one to one meetings and working groups</w:t>
      </w:r>
      <w:r w:rsidR="003952B6" w:rsidRPr="00EF7DEC">
        <w:rPr>
          <w:rFonts w:ascii="Arial" w:hAnsi="Arial" w:cs="Arial"/>
          <w:szCs w:val="24"/>
        </w:rPr>
        <w:t xml:space="preserve"> to ensure efficient delivery of contracted service requirements</w:t>
      </w:r>
      <w:r w:rsidR="00CD16B7" w:rsidRPr="00EF7DEC">
        <w:rPr>
          <w:rFonts w:ascii="Arial" w:hAnsi="Arial" w:cs="Arial"/>
          <w:szCs w:val="24"/>
        </w:rPr>
        <w:t>.</w:t>
      </w:r>
    </w:p>
    <w:p w14:paraId="3BBE4DDC" w14:textId="77777777" w:rsidR="00CD16B7" w:rsidRPr="00EF7DEC" w:rsidRDefault="00CD16B7" w:rsidP="003746E3">
      <w:pPr>
        <w:pStyle w:val="ListParagraph"/>
        <w:ind w:left="567" w:hanging="567"/>
        <w:rPr>
          <w:rFonts w:ascii="Arial" w:hAnsi="Arial" w:cs="Arial"/>
          <w:szCs w:val="24"/>
        </w:rPr>
      </w:pPr>
    </w:p>
    <w:p w14:paraId="641F6B0F" w14:textId="09A1CDDA" w:rsidR="00CD16B7" w:rsidRDefault="0046429E"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Pr>
          <w:rFonts w:ascii="Arial" w:hAnsi="Arial" w:cs="Arial"/>
          <w:szCs w:val="24"/>
        </w:rPr>
        <w:t xml:space="preserve">Lead on the </w:t>
      </w:r>
      <w:r w:rsidR="003952B6" w:rsidRPr="00EF7DEC">
        <w:rPr>
          <w:rFonts w:ascii="Arial" w:hAnsi="Arial" w:cs="Arial"/>
          <w:szCs w:val="24"/>
        </w:rPr>
        <w:t xml:space="preserve">resolution of </w:t>
      </w:r>
      <w:r>
        <w:rPr>
          <w:rFonts w:ascii="Arial" w:hAnsi="Arial" w:cs="Arial"/>
          <w:szCs w:val="24"/>
        </w:rPr>
        <w:t xml:space="preserve">complex </w:t>
      </w:r>
      <w:r w:rsidR="003952B6" w:rsidRPr="00EF7DEC">
        <w:rPr>
          <w:rFonts w:ascii="Arial" w:hAnsi="Arial" w:cs="Arial"/>
          <w:szCs w:val="24"/>
        </w:rPr>
        <w:t>contractual disputes and work towards establishing harmonious working relationships between all parties involved in contract delivery</w:t>
      </w:r>
      <w:r w:rsidR="00CD16B7" w:rsidRPr="00EF7DEC">
        <w:rPr>
          <w:rFonts w:ascii="Arial" w:hAnsi="Arial" w:cs="Arial"/>
          <w:szCs w:val="24"/>
        </w:rPr>
        <w:t>.</w:t>
      </w:r>
      <w:r w:rsidR="003952B6" w:rsidRPr="00EF7DEC">
        <w:rPr>
          <w:rFonts w:ascii="Arial" w:hAnsi="Arial" w:cs="Arial"/>
          <w:szCs w:val="24"/>
        </w:rPr>
        <w:t xml:space="preserve"> </w:t>
      </w:r>
    </w:p>
    <w:p w14:paraId="5732F4F8" w14:textId="77777777" w:rsidR="003756F5" w:rsidRPr="008975D1" w:rsidRDefault="003756F5" w:rsidP="008975D1">
      <w:pPr>
        <w:pStyle w:val="ListParagraph"/>
        <w:rPr>
          <w:rFonts w:ascii="Arial" w:hAnsi="Arial" w:cs="Arial"/>
          <w:szCs w:val="24"/>
        </w:rPr>
      </w:pPr>
    </w:p>
    <w:p w14:paraId="14247F43" w14:textId="1F62DA85" w:rsidR="003756F5" w:rsidRDefault="003756F5"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3756F5">
        <w:rPr>
          <w:rFonts w:ascii="Arial" w:hAnsi="Arial" w:cs="Arial"/>
          <w:szCs w:val="24"/>
        </w:rPr>
        <w:t xml:space="preserve">Lead, coordinate and effectively manage </w:t>
      </w:r>
      <w:r>
        <w:rPr>
          <w:rFonts w:ascii="Arial" w:hAnsi="Arial" w:cs="Arial"/>
          <w:szCs w:val="24"/>
        </w:rPr>
        <w:t xml:space="preserve">the </w:t>
      </w:r>
      <w:r w:rsidRPr="003756F5">
        <w:rPr>
          <w:rFonts w:ascii="Arial" w:hAnsi="Arial" w:cs="Arial"/>
          <w:szCs w:val="24"/>
        </w:rPr>
        <w:t xml:space="preserve">central administration of </w:t>
      </w:r>
      <w:r>
        <w:rPr>
          <w:rFonts w:ascii="Arial" w:hAnsi="Arial" w:cs="Arial"/>
          <w:szCs w:val="24"/>
        </w:rPr>
        <w:t>relevant</w:t>
      </w:r>
      <w:r w:rsidRPr="003756F5">
        <w:rPr>
          <w:rFonts w:ascii="Arial" w:hAnsi="Arial" w:cs="Arial"/>
          <w:szCs w:val="24"/>
        </w:rPr>
        <w:t xml:space="preserve"> </w:t>
      </w:r>
      <w:r>
        <w:rPr>
          <w:rFonts w:ascii="Arial" w:hAnsi="Arial" w:cs="Arial"/>
          <w:szCs w:val="24"/>
        </w:rPr>
        <w:t xml:space="preserve">supplier </w:t>
      </w:r>
      <w:r w:rsidR="0046429E">
        <w:rPr>
          <w:rFonts w:ascii="Arial" w:hAnsi="Arial" w:cs="Arial"/>
          <w:szCs w:val="24"/>
        </w:rPr>
        <w:t xml:space="preserve">IT </w:t>
      </w:r>
      <w:r>
        <w:rPr>
          <w:rFonts w:ascii="Arial" w:hAnsi="Arial" w:cs="Arial"/>
          <w:szCs w:val="24"/>
        </w:rPr>
        <w:t>s</w:t>
      </w:r>
      <w:r w:rsidRPr="003756F5">
        <w:rPr>
          <w:rFonts w:ascii="Arial" w:hAnsi="Arial" w:cs="Arial"/>
          <w:szCs w:val="24"/>
        </w:rPr>
        <w:t>ystem</w:t>
      </w:r>
      <w:r>
        <w:rPr>
          <w:rFonts w:ascii="Arial" w:hAnsi="Arial" w:cs="Arial"/>
          <w:szCs w:val="24"/>
        </w:rPr>
        <w:t>s</w:t>
      </w:r>
      <w:r w:rsidRPr="003756F5">
        <w:rPr>
          <w:rFonts w:ascii="Arial" w:hAnsi="Arial" w:cs="Arial"/>
          <w:szCs w:val="24"/>
        </w:rPr>
        <w:t xml:space="preserve">, whilst ensuring adherence to all relevant contract </w:t>
      </w:r>
      <w:r w:rsidR="00D052DE">
        <w:rPr>
          <w:rFonts w:ascii="Arial" w:hAnsi="Arial" w:cs="Arial"/>
          <w:szCs w:val="24"/>
        </w:rPr>
        <w:t>specifications</w:t>
      </w:r>
      <w:r w:rsidRPr="003756F5">
        <w:rPr>
          <w:rFonts w:ascii="Arial" w:hAnsi="Arial" w:cs="Arial"/>
          <w:szCs w:val="24"/>
        </w:rPr>
        <w:t xml:space="preserve"> and that remedial and corrective action plans are put in place to address any significant variances</w:t>
      </w:r>
      <w:r w:rsidR="00E8339C">
        <w:rPr>
          <w:rFonts w:ascii="Arial" w:hAnsi="Arial" w:cs="Arial"/>
          <w:szCs w:val="24"/>
        </w:rPr>
        <w:t>.</w:t>
      </w:r>
    </w:p>
    <w:p w14:paraId="4694D109" w14:textId="77777777" w:rsidR="004D6E36" w:rsidRPr="008975D1" w:rsidRDefault="004D6E36" w:rsidP="008975D1">
      <w:pPr>
        <w:pStyle w:val="ListParagraph"/>
        <w:rPr>
          <w:rFonts w:ascii="Arial" w:hAnsi="Arial" w:cs="Arial"/>
          <w:szCs w:val="24"/>
        </w:rPr>
      </w:pPr>
    </w:p>
    <w:p w14:paraId="77B5E632" w14:textId="31B00571" w:rsidR="001C5A78" w:rsidRPr="004D6E36" w:rsidRDefault="001C5A78" w:rsidP="004D6E36">
      <w:pPr>
        <w:pStyle w:val="ListParagraph"/>
        <w:numPr>
          <w:ilvl w:val="0"/>
          <w:numId w:val="24"/>
        </w:numPr>
        <w:ind w:left="567" w:hanging="567"/>
        <w:rPr>
          <w:rFonts w:ascii="Arial" w:hAnsi="Arial" w:cs="Arial"/>
          <w:szCs w:val="24"/>
        </w:rPr>
      </w:pPr>
      <w:r w:rsidRPr="004D6E36">
        <w:rPr>
          <w:rFonts w:ascii="Arial" w:hAnsi="Arial" w:cs="Arial"/>
          <w:szCs w:val="24"/>
        </w:rPr>
        <w:lastRenderedPageBreak/>
        <w:t xml:space="preserve">Identify and develop continuous improvement initiatives, in conjunction with the supplier and internal stakeholders, ensuring that effective change management processes are in place to </w:t>
      </w:r>
      <w:r w:rsidR="0049095E" w:rsidRPr="004D6E36">
        <w:rPr>
          <w:rFonts w:ascii="Arial" w:hAnsi="Arial" w:cs="Arial"/>
          <w:szCs w:val="24"/>
        </w:rPr>
        <w:t>support supplier transition</w:t>
      </w:r>
      <w:r w:rsidRPr="004D6E36">
        <w:rPr>
          <w:rFonts w:ascii="Arial" w:hAnsi="Arial" w:cs="Arial"/>
          <w:szCs w:val="24"/>
        </w:rPr>
        <w:t xml:space="preserve">. </w:t>
      </w:r>
    </w:p>
    <w:p w14:paraId="2E601CB9" w14:textId="77777777" w:rsidR="00CD16B7" w:rsidRDefault="00CD16B7" w:rsidP="003746E3">
      <w:pPr>
        <w:rPr>
          <w:rFonts w:ascii="Arial" w:hAnsi="Arial" w:cs="Arial"/>
          <w:b/>
          <w:szCs w:val="24"/>
        </w:rPr>
      </w:pPr>
    </w:p>
    <w:p w14:paraId="383AAAD1" w14:textId="77777777" w:rsidR="00CD16B7" w:rsidRPr="00EF7DEC" w:rsidRDefault="00CD16B7" w:rsidP="003746E3">
      <w:pPr>
        <w:rPr>
          <w:rFonts w:ascii="Arial" w:hAnsi="Arial" w:cs="Arial"/>
          <w:b/>
          <w:szCs w:val="24"/>
        </w:rPr>
      </w:pPr>
      <w:r w:rsidRPr="00EF7DEC">
        <w:rPr>
          <w:rFonts w:ascii="Arial" w:hAnsi="Arial" w:cs="Arial"/>
          <w:b/>
          <w:szCs w:val="24"/>
        </w:rPr>
        <w:t xml:space="preserve">Internal contract management </w:t>
      </w:r>
    </w:p>
    <w:p w14:paraId="50AD95FE" w14:textId="77777777" w:rsidR="00CD16B7" w:rsidRPr="00EF7DEC" w:rsidRDefault="00CD16B7" w:rsidP="003746E3">
      <w:pPr>
        <w:pStyle w:val="ListParagraph"/>
        <w:ind w:left="0"/>
        <w:rPr>
          <w:rFonts w:ascii="Arial" w:hAnsi="Arial" w:cs="Arial"/>
          <w:szCs w:val="24"/>
        </w:rPr>
      </w:pPr>
    </w:p>
    <w:p w14:paraId="336DE828" w14:textId="39C76E3F"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I</w:t>
      </w:r>
      <w:r w:rsidR="003952B6" w:rsidRPr="00EF7DEC">
        <w:rPr>
          <w:rFonts w:ascii="Arial" w:hAnsi="Arial" w:cs="Arial"/>
          <w:szCs w:val="24"/>
        </w:rPr>
        <w:t>mprove contract management data availability and quality</w:t>
      </w:r>
      <w:r w:rsidRPr="00EF7DEC">
        <w:rPr>
          <w:rFonts w:ascii="Arial" w:hAnsi="Arial" w:cs="Arial"/>
          <w:szCs w:val="24"/>
        </w:rPr>
        <w:t xml:space="preserve">, to enable accurate reporting to the </w:t>
      </w:r>
      <w:r w:rsidR="00775F88" w:rsidRPr="00EF7DEC">
        <w:rPr>
          <w:rFonts w:ascii="Arial" w:hAnsi="Arial" w:cs="Arial"/>
          <w:szCs w:val="24"/>
        </w:rPr>
        <w:t xml:space="preserve">Director of </w:t>
      </w:r>
      <w:r w:rsidRPr="00EF7DEC">
        <w:rPr>
          <w:rFonts w:ascii="Arial" w:hAnsi="Arial" w:cs="Arial"/>
          <w:szCs w:val="24"/>
        </w:rPr>
        <w:t xml:space="preserve">Human </w:t>
      </w:r>
      <w:r w:rsidR="003746E3" w:rsidRPr="00EF7DEC">
        <w:rPr>
          <w:rFonts w:ascii="Arial" w:hAnsi="Arial" w:cs="Arial"/>
          <w:szCs w:val="24"/>
        </w:rPr>
        <w:t>R</w:t>
      </w:r>
      <w:r w:rsidRPr="00EF7DEC">
        <w:rPr>
          <w:rFonts w:ascii="Arial" w:hAnsi="Arial" w:cs="Arial"/>
          <w:szCs w:val="24"/>
        </w:rPr>
        <w:t>esources</w:t>
      </w:r>
      <w:r w:rsidR="003746E3" w:rsidRPr="00EF7DEC">
        <w:rPr>
          <w:rFonts w:ascii="Arial" w:hAnsi="Arial" w:cs="Arial"/>
          <w:szCs w:val="24"/>
        </w:rPr>
        <w:t>,</w:t>
      </w:r>
      <w:r w:rsidRPr="00EF7DEC">
        <w:rPr>
          <w:rFonts w:ascii="Arial" w:hAnsi="Arial" w:cs="Arial"/>
          <w:szCs w:val="24"/>
        </w:rPr>
        <w:t xml:space="preserve"> </w:t>
      </w:r>
      <w:r w:rsidR="00126D47">
        <w:rPr>
          <w:rFonts w:ascii="Arial" w:hAnsi="Arial"/>
          <w:szCs w:val="24"/>
        </w:rPr>
        <w:t xml:space="preserve">Corporate </w:t>
      </w:r>
      <w:r w:rsidR="00126D47" w:rsidRPr="001050A1">
        <w:rPr>
          <w:rFonts w:ascii="Arial" w:hAnsi="Arial"/>
          <w:szCs w:val="24"/>
        </w:rPr>
        <w:t>HR Manager</w:t>
      </w:r>
      <w:r w:rsidR="00126D47">
        <w:rPr>
          <w:rFonts w:ascii="Arial" w:hAnsi="Arial"/>
          <w:szCs w:val="24"/>
        </w:rPr>
        <w:t xml:space="preserve"> (Operations)</w:t>
      </w:r>
      <w:r w:rsidR="00126D47" w:rsidRPr="001050A1">
        <w:rPr>
          <w:rFonts w:ascii="Arial" w:hAnsi="Arial"/>
          <w:szCs w:val="24"/>
        </w:rPr>
        <w:t xml:space="preserve"> </w:t>
      </w:r>
      <w:r w:rsidRPr="00EF7DEC">
        <w:rPr>
          <w:rFonts w:ascii="Arial" w:hAnsi="Arial" w:cs="Arial"/>
          <w:szCs w:val="24"/>
        </w:rPr>
        <w:t>and CMT as necessary.</w:t>
      </w:r>
    </w:p>
    <w:p w14:paraId="5AB36CE4" w14:textId="77777777" w:rsidR="00CD16B7" w:rsidRPr="00EF7DEC" w:rsidRDefault="00CD16B7" w:rsidP="003746E3">
      <w:pPr>
        <w:pStyle w:val="ListParagraph"/>
        <w:widowControl w:val="0"/>
        <w:overflowPunct/>
        <w:autoSpaceDE/>
        <w:autoSpaceDN/>
        <w:adjustRightInd/>
        <w:ind w:left="567"/>
        <w:textAlignment w:val="auto"/>
        <w:rPr>
          <w:rFonts w:ascii="Arial" w:hAnsi="Arial" w:cs="Arial"/>
          <w:szCs w:val="24"/>
        </w:rPr>
      </w:pPr>
    </w:p>
    <w:p w14:paraId="5B0BB1F3" w14:textId="58E5A5F7"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bCs/>
          <w:szCs w:val="24"/>
        </w:rPr>
        <w:t>M</w:t>
      </w:r>
      <w:r w:rsidR="003952B6" w:rsidRPr="00EF7DEC">
        <w:rPr>
          <w:rFonts w:ascii="Arial" w:hAnsi="Arial" w:cs="Arial"/>
          <w:bCs/>
          <w:szCs w:val="24"/>
        </w:rPr>
        <w:t xml:space="preserve">onitor, manage and review contract use and expenditure across </w:t>
      </w:r>
      <w:r w:rsidR="003746E3" w:rsidRPr="00EF7DEC">
        <w:rPr>
          <w:rFonts w:ascii="Arial" w:hAnsi="Arial" w:cs="Arial"/>
          <w:bCs/>
          <w:szCs w:val="24"/>
        </w:rPr>
        <w:t>c</w:t>
      </w:r>
      <w:r w:rsidR="003952B6" w:rsidRPr="00EF7DEC">
        <w:rPr>
          <w:rFonts w:ascii="Arial" w:hAnsi="Arial" w:cs="Arial"/>
          <w:bCs/>
          <w:szCs w:val="24"/>
        </w:rPr>
        <w:t xml:space="preserve">ouncil departments, including compliance with relevant </w:t>
      </w:r>
      <w:r w:rsidR="003746E3" w:rsidRPr="00EF7DEC">
        <w:rPr>
          <w:rFonts w:ascii="Arial" w:hAnsi="Arial" w:cs="Arial"/>
          <w:bCs/>
          <w:szCs w:val="24"/>
        </w:rPr>
        <w:t>c</w:t>
      </w:r>
      <w:r w:rsidR="003952B6" w:rsidRPr="00EF7DEC">
        <w:rPr>
          <w:rFonts w:ascii="Arial" w:hAnsi="Arial" w:cs="Arial"/>
          <w:szCs w:val="24"/>
        </w:rPr>
        <w:t xml:space="preserve">ouncil policy, procedures and frameworks. </w:t>
      </w:r>
    </w:p>
    <w:p w14:paraId="6AB6A9FE" w14:textId="77777777" w:rsidR="00CD16B7" w:rsidRPr="00EF7DEC" w:rsidRDefault="00CD16B7" w:rsidP="003746E3">
      <w:pPr>
        <w:pStyle w:val="ListParagraph"/>
        <w:rPr>
          <w:rFonts w:ascii="Arial" w:hAnsi="Arial" w:cs="Arial"/>
          <w:szCs w:val="24"/>
        </w:rPr>
      </w:pPr>
    </w:p>
    <w:p w14:paraId="3C25398A" w14:textId="1245C078"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C</w:t>
      </w:r>
      <w:r w:rsidR="003952B6" w:rsidRPr="00EF7DEC">
        <w:rPr>
          <w:rFonts w:ascii="Arial" w:hAnsi="Arial" w:cs="Arial"/>
          <w:szCs w:val="24"/>
        </w:rPr>
        <w:t xml:space="preserve">hallenge contract use and expenditure not in compliance with </w:t>
      </w:r>
      <w:r w:rsidR="003746E3" w:rsidRPr="00EF7DEC">
        <w:rPr>
          <w:rFonts w:ascii="Arial" w:hAnsi="Arial" w:cs="Arial"/>
          <w:szCs w:val="24"/>
        </w:rPr>
        <w:t>c</w:t>
      </w:r>
      <w:r w:rsidR="003952B6" w:rsidRPr="00EF7DEC">
        <w:rPr>
          <w:rFonts w:ascii="Arial" w:hAnsi="Arial" w:cs="Arial"/>
          <w:szCs w:val="24"/>
        </w:rPr>
        <w:t>ouncil policy, procedures and frameworks.</w:t>
      </w:r>
    </w:p>
    <w:p w14:paraId="7B1D249E" w14:textId="77777777" w:rsidR="00CD16B7" w:rsidRPr="00EF7DEC" w:rsidRDefault="00CD16B7" w:rsidP="003746E3">
      <w:pPr>
        <w:pStyle w:val="ListParagraph"/>
        <w:rPr>
          <w:rFonts w:ascii="Arial" w:hAnsi="Arial" w:cs="Arial"/>
          <w:szCs w:val="24"/>
        </w:rPr>
      </w:pPr>
    </w:p>
    <w:p w14:paraId="36CCE862" w14:textId="77777777" w:rsidR="004D6E36" w:rsidRPr="00CD3EE3" w:rsidRDefault="004D6E36" w:rsidP="004D6E36">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CD3EE3">
        <w:rPr>
          <w:rFonts w:ascii="Arial" w:hAnsi="Arial" w:cs="Arial"/>
          <w:szCs w:val="24"/>
        </w:rPr>
        <w:t>Establish relevant KPIs and dashboard metrics as monitoring controls for contract compliance and performance in consultation with Departmental Management Teams.</w:t>
      </w:r>
    </w:p>
    <w:p w14:paraId="6DFBBAE2" w14:textId="77777777" w:rsidR="004D6E36" w:rsidRPr="00EF7DEC" w:rsidRDefault="004D6E36" w:rsidP="004D6E36">
      <w:pPr>
        <w:rPr>
          <w:rFonts w:ascii="Arial" w:hAnsi="Arial" w:cs="Arial"/>
          <w:szCs w:val="24"/>
        </w:rPr>
      </w:pPr>
    </w:p>
    <w:p w14:paraId="6D3D74A6" w14:textId="77777777" w:rsidR="004D6E36" w:rsidRDefault="004D6E36" w:rsidP="004D6E36">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7F6B40">
        <w:rPr>
          <w:rFonts w:ascii="Arial" w:hAnsi="Arial" w:cs="Arial"/>
          <w:szCs w:val="24"/>
        </w:rPr>
        <w:t>Monitor and identify instances of off-contract spend and consider strategic solutions to limit such activities.</w:t>
      </w:r>
    </w:p>
    <w:p w14:paraId="69B0EA94" w14:textId="77777777" w:rsidR="004D6E36" w:rsidRPr="0039525F" w:rsidRDefault="004D6E36" w:rsidP="004D6E36">
      <w:pPr>
        <w:pStyle w:val="ListParagraph"/>
        <w:rPr>
          <w:rFonts w:ascii="ArialMT" w:hAnsi="ArialMT" w:cs="ArialMT"/>
          <w:szCs w:val="24"/>
        </w:rPr>
      </w:pPr>
    </w:p>
    <w:p w14:paraId="43242DB8" w14:textId="0D28B286" w:rsidR="004D6E36" w:rsidRPr="0039525F" w:rsidRDefault="004D6E36" w:rsidP="004D6E36">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39525F">
        <w:rPr>
          <w:rFonts w:ascii="ArialMT" w:hAnsi="ArialMT" w:cs="ArialMT"/>
          <w:szCs w:val="24"/>
        </w:rPr>
        <w:t xml:space="preserve">Lead and </w:t>
      </w:r>
      <w:r w:rsidRPr="0039525F">
        <w:rPr>
          <w:rFonts w:ascii="Arial" w:hAnsi="Arial" w:cs="Arial"/>
          <w:szCs w:val="24"/>
        </w:rPr>
        <w:t>manage appropriate communications for dissemination of relevant information in line with contracts and council communication procedures and processes and in conjunction with the council’s Corporate Communications Team and Industrial Relations Framework.</w:t>
      </w:r>
    </w:p>
    <w:p w14:paraId="2813D155" w14:textId="77777777" w:rsidR="00CD16B7" w:rsidRPr="00A21E6B" w:rsidRDefault="00CD16B7" w:rsidP="004D6E36"/>
    <w:p w14:paraId="7D726F57" w14:textId="77777777"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C</w:t>
      </w:r>
      <w:r w:rsidR="003952B6" w:rsidRPr="00EF7DEC">
        <w:rPr>
          <w:rFonts w:ascii="Arial" w:hAnsi="Arial" w:cs="Arial"/>
          <w:szCs w:val="24"/>
        </w:rPr>
        <w:t>hair regular departmental user group meetings and quarterly business review meetings to assess contract compliance and performance.</w:t>
      </w:r>
    </w:p>
    <w:p w14:paraId="2A266221" w14:textId="77777777" w:rsidR="00CD16B7" w:rsidRPr="00EF7DEC" w:rsidRDefault="00CD16B7" w:rsidP="003746E3">
      <w:pPr>
        <w:pStyle w:val="ListParagraph"/>
        <w:rPr>
          <w:rFonts w:ascii="Arial" w:hAnsi="Arial" w:cs="Arial"/>
          <w:spacing w:val="-2"/>
          <w:szCs w:val="24"/>
        </w:rPr>
      </w:pPr>
    </w:p>
    <w:p w14:paraId="5BC90F19" w14:textId="77777777" w:rsidR="00CD16B7" w:rsidRPr="00EF7DEC" w:rsidRDefault="003952B6"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pacing w:val="-2"/>
          <w:szCs w:val="24"/>
        </w:rPr>
        <w:t>Support departmental management in the monitoring and control of contract expenditure in line with agreed budgets</w:t>
      </w:r>
      <w:r w:rsidR="00CD16B7" w:rsidRPr="00EF7DEC">
        <w:rPr>
          <w:rFonts w:ascii="Arial" w:hAnsi="Arial" w:cs="Arial"/>
          <w:spacing w:val="-2"/>
          <w:szCs w:val="24"/>
        </w:rPr>
        <w:t>.</w:t>
      </w:r>
    </w:p>
    <w:p w14:paraId="4B552133" w14:textId="77777777" w:rsidR="00CD16B7" w:rsidRPr="00EF7DEC" w:rsidRDefault="00CD16B7" w:rsidP="003746E3">
      <w:pPr>
        <w:pStyle w:val="ListParagraph"/>
        <w:rPr>
          <w:rFonts w:ascii="Arial" w:hAnsi="Arial" w:cs="Arial"/>
          <w:bCs/>
          <w:szCs w:val="24"/>
        </w:rPr>
      </w:pPr>
    </w:p>
    <w:p w14:paraId="430D2D89" w14:textId="0BB390B9" w:rsidR="00CD16B7" w:rsidRPr="00EF7DEC" w:rsidRDefault="003952B6"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bCs/>
          <w:szCs w:val="24"/>
        </w:rPr>
        <w:t xml:space="preserve">Identify areas for procedural and efficiency improvements, </w:t>
      </w:r>
      <w:r w:rsidRPr="00EF7DEC">
        <w:rPr>
          <w:rFonts w:ascii="Arial" w:hAnsi="Arial" w:cs="Arial"/>
          <w:spacing w:val="-1"/>
          <w:szCs w:val="24"/>
        </w:rPr>
        <w:t>facilitating the development of improvement plans where required</w:t>
      </w:r>
      <w:r w:rsidR="00EB4B4D" w:rsidRPr="00EF7DEC">
        <w:rPr>
          <w:rFonts w:ascii="Arial" w:hAnsi="Arial" w:cs="Arial"/>
          <w:spacing w:val="-1"/>
          <w:szCs w:val="24"/>
        </w:rPr>
        <w:t>.</w:t>
      </w:r>
      <w:r w:rsidRPr="00EF7DEC">
        <w:rPr>
          <w:rFonts w:ascii="Arial" w:hAnsi="Arial" w:cs="Arial"/>
          <w:spacing w:val="-1"/>
          <w:szCs w:val="24"/>
        </w:rPr>
        <w:t xml:space="preserve"> </w:t>
      </w:r>
    </w:p>
    <w:p w14:paraId="6B98B7D5" w14:textId="77777777" w:rsidR="00CD16B7" w:rsidRPr="00EF7DEC" w:rsidRDefault="00CD16B7" w:rsidP="003746E3">
      <w:pPr>
        <w:pStyle w:val="ListParagraph"/>
        <w:rPr>
          <w:rFonts w:ascii="Arial" w:hAnsi="Arial" w:cs="Arial"/>
          <w:bCs/>
          <w:szCs w:val="24"/>
        </w:rPr>
      </w:pPr>
    </w:p>
    <w:p w14:paraId="05E06241" w14:textId="70888838" w:rsidR="003952B6"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bCs/>
          <w:szCs w:val="24"/>
        </w:rPr>
        <w:t>R</w:t>
      </w:r>
      <w:r w:rsidR="003952B6" w:rsidRPr="00EF7DEC">
        <w:rPr>
          <w:rFonts w:ascii="Arial" w:hAnsi="Arial" w:cs="Arial"/>
          <w:bCs/>
          <w:szCs w:val="24"/>
        </w:rPr>
        <w:t xml:space="preserve">eport on </w:t>
      </w:r>
      <w:r w:rsidRPr="00EF7DEC">
        <w:rPr>
          <w:rFonts w:ascii="Arial" w:hAnsi="Arial" w:cs="Arial"/>
          <w:bCs/>
          <w:szCs w:val="24"/>
        </w:rPr>
        <w:t xml:space="preserve">HR </w:t>
      </w:r>
      <w:r w:rsidR="003952B6" w:rsidRPr="00EF7DEC">
        <w:rPr>
          <w:rFonts w:ascii="Arial" w:hAnsi="Arial" w:cs="Arial"/>
          <w:bCs/>
          <w:szCs w:val="24"/>
        </w:rPr>
        <w:t xml:space="preserve">contract use and expenditure across all </w:t>
      </w:r>
      <w:r w:rsidR="003746E3" w:rsidRPr="00EF7DEC">
        <w:rPr>
          <w:rFonts w:ascii="Arial" w:hAnsi="Arial" w:cs="Arial"/>
          <w:bCs/>
          <w:szCs w:val="24"/>
        </w:rPr>
        <w:t>c</w:t>
      </w:r>
      <w:r w:rsidR="003952B6" w:rsidRPr="00EF7DEC">
        <w:rPr>
          <w:rFonts w:ascii="Arial" w:hAnsi="Arial" w:cs="Arial"/>
          <w:bCs/>
          <w:szCs w:val="24"/>
        </w:rPr>
        <w:t>ouncil departments</w:t>
      </w:r>
      <w:r w:rsidR="003952B6" w:rsidRPr="00EF7DEC">
        <w:rPr>
          <w:rFonts w:ascii="Arial" w:hAnsi="Arial" w:cs="Arial"/>
          <w:szCs w:val="24"/>
        </w:rPr>
        <w:t xml:space="preserve"> and contract performance to senior management and elected members </w:t>
      </w:r>
      <w:r w:rsidR="00540C19">
        <w:rPr>
          <w:rFonts w:ascii="Arial" w:hAnsi="Arial" w:cs="Arial"/>
          <w:szCs w:val="24"/>
        </w:rPr>
        <w:t xml:space="preserve">via Committee </w:t>
      </w:r>
      <w:r w:rsidR="003952B6" w:rsidRPr="00EF7DEC">
        <w:rPr>
          <w:rFonts w:ascii="Arial" w:hAnsi="Arial" w:cs="Arial"/>
          <w:szCs w:val="24"/>
        </w:rPr>
        <w:t>on a regular basis</w:t>
      </w:r>
      <w:r w:rsidRPr="00EF7DEC">
        <w:rPr>
          <w:rFonts w:ascii="Arial" w:hAnsi="Arial" w:cs="Arial"/>
          <w:szCs w:val="24"/>
        </w:rPr>
        <w:t>.</w:t>
      </w:r>
    </w:p>
    <w:p w14:paraId="770B6BA2" w14:textId="77777777" w:rsidR="00CD16B7" w:rsidRPr="00EF7DEC" w:rsidRDefault="00CD16B7" w:rsidP="003746E3">
      <w:pPr>
        <w:pStyle w:val="ListParagraph"/>
        <w:rPr>
          <w:rFonts w:ascii="Arial" w:hAnsi="Arial" w:cs="Arial"/>
          <w:szCs w:val="24"/>
        </w:rPr>
      </w:pPr>
    </w:p>
    <w:p w14:paraId="3C9666EA" w14:textId="1BA7982C"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pacing w:val="-2"/>
          <w:szCs w:val="24"/>
        </w:rPr>
        <w:t>E</w:t>
      </w:r>
      <w:r w:rsidR="003952B6" w:rsidRPr="00EF7DEC">
        <w:rPr>
          <w:rFonts w:ascii="Arial" w:hAnsi="Arial" w:cs="Arial"/>
          <w:spacing w:val="-2"/>
          <w:szCs w:val="24"/>
        </w:rPr>
        <w:t>scalate issues</w:t>
      </w:r>
      <w:r w:rsidR="003746E3" w:rsidRPr="00EF7DEC">
        <w:rPr>
          <w:rFonts w:ascii="Arial" w:hAnsi="Arial" w:cs="Arial"/>
          <w:spacing w:val="-2"/>
          <w:szCs w:val="24"/>
        </w:rPr>
        <w:t>,</w:t>
      </w:r>
      <w:r w:rsidR="003952B6" w:rsidRPr="00EF7DEC">
        <w:rPr>
          <w:rFonts w:ascii="Arial" w:hAnsi="Arial" w:cs="Arial"/>
          <w:spacing w:val="-2"/>
          <w:szCs w:val="24"/>
        </w:rPr>
        <w:t xml:space="preserve"> concerns</w:t>
      </w:r>
      <w:r w:rsidR="003746E3" w:rsidRPr="00EF7DEC">
        <w:rPr>
          <w:rFonts w:ascii="Arial" w:hAnsi="Arial" w:cs="Arial"/>
          <w:spacing w:val="-2"/>
          <w:szCs w:val="24"/>
        </w:rPr>
        <w:t xml:space="preserve"> and</w:t>
      </w:r>
      <w:r w:rsidRPr="00EF7DEC">
        <w:rPr>
          <w:rFonts w:ascii="Arial" w:hAnsi="Arial" w:cs="Arial"/>
          <w:spacing w:val="-2"/>
          <w:szCs w:val="24"/>
        </w:rPr>
        <w:t xml:space="preserve"> non-compliance, </w:t>
      </w:r>
      <w:r w:rsidR="003952B6" w:rsidRPr="00EF7DEC">
        <w:rPr>
          <w:rFonts w:ascii="Arial" w:hAnsi="Arial" w:cs="Arial"/>
          <w:spacing w:val="-2"/>
          <w:szCs w:val="24"/>
        </w:rPr>
        <w:t>as necessary</w:t>
      </w:r>
      <w:r w:rsidRPr="00EF7DEC">
        <w:rPr>
          <w:rFonts w:ascii="Arial" w:hAnsi="Arial" w:cs="Arial"/>
          <w:spacing w:val="-2"/>
          <w:szCs w:val="24"/>
        </w:rPr>
        <w:t>,</w:t>
      </w:r>
      <w:r w:rsidR="003952B6" w:rsidRPr="00EF7DEC">
        <w:rPr>
          <w:rFonts w:ascii="Arial" w:hAnsi="Arial" w:cs="Arial"/>
          <w:spacing w:val="-2"/>
          <w:szCs w:val="24"/>
        </w:rPr>
        <w:t xml:space="preserve"> to departmental directors</w:t>
      </w:r>
      <w:r w:rsidRPr="00EF7DEC">
        <w:rPr>
          <w:rFonts w:ascii="Arial" w:hAnsi="Arial" w:cs="Arial"/>
          <w:spacing w:val="-2"/>
          <w:szCs w:val="24"/>
        </w:rPr>
        <w:t xml:space="preserve"> </w:t>
      </w:r>
      <w:r w:rsidR="003746E3" w:rsidRPr="00EF7DEC">
        <w:rPr>
          <w:rFonts w:ascii="Arial" w:hAnsi="Arial" w:cs="Arial"/>
          <w:spacing w:val="-2"/>
          <w:szCs w:val="24"/>
        </w:rPr>
        <w:t xml:space="preserve">and, or </w:t>
      </w:r>
      <w:r w:rsidRPr="00EF7DEC">
        <w:rPr>
          <w:rFonts w:ascii="Arial" w:hAnsi="Arial" w:cs="Arial"/>
          <w:spacing w:val="-2"/>
          <w:szCs w:val="24"/>
        </w:rPr>
        <w:t>CMT</w:t>
      </w:r>
      <w:r w:rsidR="00757611" w:rsidRPr="00EF7DEC">
        <w:rPr>
          <w:rFonts w:ascii="Arial" w:hAnsi="Arial" w:cs="Arial"/>
          <w:spacing w:val="-2"/>
          <w:szCs w:val="24"/>
        </w:rPr>
        <w:t>.</w:t>
      </w:r>
    </w:p>
    <w:p w14:paraId="3D7F6C1B" w14:textId="77777777" w:rsidR="00CD3EE3" w:rsidRDefault="00CD3EE3" w:rsidP="00126D47">
      <w:pPr>
        <w:rPr>
          <w:rFonts w:ascii="Arial" w:hAnsi="Arial" w:cs="Arial"/>
          <w:szCs w:val="24"/>
        </w:rPr>
      </w:pPr>
    </w:p>
    <w:p w14:paraId="1573894A" w14:textId="4BC2C6CE" w:rsidR="00CD3EE3" w:rsidRDefault="00311EA4" w:rsidP="00CD3EE3">
      <w:pPr>
        <w:numPr>
          <w:ilvl w:val="0"/>
          <w:numId w:val="24"/>
        </w:numPr>
        <w:ind w:left="567" w:hanging="567"/>
        <w:rPr>
          <w:rFonts w:ascii="Arial" w:hAnsi="Arial" w:cs="Arial"/>
          <w:szCs w:val="24"/>
        </w:rPr>
      </w:pPr>
      <w:r w:rsidRPr="00B4622A">
        <w:rPr>
          <w:rFonts w:ascii="Arial" w:hAnsi="Arial" w:cs="Arial"/>
          <w:szCs w:val="24"/>
        </w:rPr>
        <w:t xml:space="preserve">Responsible for the preparation and on-going monitoring, management of relevant budgets in liaison with the Director of Human Resources or </w:t>
      </w:r>
      <w:r w:rsidR="00126D47">
        <w:rPr>
          <w:rFonts w:ascii="Arial" w:hAnsi="Arial"/>
          <w:szCs w:val="24"/>
        </w:rPr>
        <w:t xml:space="preserve">Corporate </w:t>
      </w:r>
      <w:r w:rsidR="00126D47" w:rsidRPr="001050A1">
        <w:rPr>
          <w:rFonts w:ascii="Arial" w:hAnsi="Arial"/>
          <w:szCs w:val="24"/>
        </w:rPr>
        <w:t>HR Manager</w:t>
      </w:r>
      <w:r w:rsidR="00126D47">
        <w:rPr>
          <w:rFonts w:ascii="Arial" w:hAnsi="Arial"/>
          <w:szCs w:val="24"/>
        </w:rPr>
        <w:t xml:space="preserve"> (Operations)</w:t>
      </w:r>
      <w:r w:rsidRPr="00B4622A">
        <w:rPr>
          <w:rFonts w:ascii="Arial" w:hAnsi="Arial" w:cs="Arial"/>
          <w:szCs w:val="24"/>
        </w:rPr>
        <w:t>, within postholder sphere of responsibility.</w:t>
      </w:r>
    </w:p>
    <w:p w14:paraId="2DA1FEBF" w14:textId="77777777" w:rsidR="00CD3EE3" w:rsidRPr="00B4622A" w:rsidRDefault="00CD3EE3" w:rsidP="00B4622A">
      <w:pPr>
        <w:ind w:left="567"/>
        <w:rPr>
          <w:rFonts w:ascii="Arial" w:hAnsi="Arial" w:cs="Arial"/>
          <w:szCs w:val="24"/>
        </w:rPr>
      </w:pPr>
    </w:p>
    <w:p w14:paraId="1A8D6751" w14:textId="13DFDE11" w:rsidR="00311EA4" w:rsidRPr="00B4622A" w:rsidRDefault="00311EA4" w:rsidP="00B4622A">
      <w:pPr>
        <w:numPr>
          <w:ilvl w:val="0"/>
          <w:numId w:val="24"/>
        </w:numPr>
        <w:ind w:left="567" w:hanging="567"/>
        <w:rPr>
          <w:rFonts w:ascii="Arial" w:hAnsi="Arial" w:cs="Arial"/>
          <w:szCs w:val="24"/>
        </w:rPr>
      </w:pPr>
      <w:r w:rsidRPr="00B4622A">
        <w:rPr>
          <w:rFonts w:ascii="Arial" w:hAnsi="Arial" w:cs="Arial"/>
          <w:szCs w:val="24"/>
        </w:rPr>
        <w:t>Responsible for implementation of pay award and/or pay and grading reviews for agency workers.</w:t>
      </w:r>
    </w:p>
    <w:p w14:paraId="61028DC1" w14:textId="77777777" w:rsidR="00311EA4" w:rsidRDefault="00311EA4" w:rsidP="00B4622A">
      <w:pPr>
        <w:ind w:left="567"/>
        <w:rPr>
          <w:rFonts w:ascii="Arial" w:hAnsi="Arial" w:cs="Arial"/>
          <w:szCs w:val="24"/>
        </w:rPr>
      </w:pPr>
    </w:p>
    <w:p w14:paraId="40391C24" w14:textId="77777777" w:rsidR="00126D47" w:rsidRDefault="00126D47" w:rsidP="00B4622A">
      <w:pPr>
        <w:ind w:left="567"/>
        <w:rPr>
          <w:rFonts w:ascii="Arial" w:hAnsi="Arial" w:cs="Arial"/>
          <w:szCs w:val="24"/>
        </w:rPr>
      </w:pPr>
    </w:p>
    <w:p w14:paraId="5B49B534" w14:textId="64D7AD34" w:rsidR="00311EA4" w:rsidRPr="00B4622A" w:rsidRDefault="00311EA4" w:rsidP="002B2F03">
      <w:pPr>
        <w:rPr>
          <w:rFonts w:ascii="Arial" w:hAnsi="Arial" w:cs="Arial"/>
          <w:b/>
          <w:bCs/>
          <w:szCs w:val="24"/>
        </w:rPr>
      </w:pPr>
      <w:r w:rsidRPr="00B4622A">
        <w:rPr>
          <w:rFonts w:ascii="Arial" w:hAnsi="Arial" w:cs="Arial"/>
          <w:b/>
          <w:bCs/>
          <w:szCs w:val="24"/>
        </w:rPr>
        <w:t>H</w:t>
      </w:r>
      <w:r w:rsidR="00E133B6" w:rsidRPr="00B4622A">
        <w:rPr>
          <w:rFonts w:ascii="Arial" w:hAnsi="Arial" w:cs="Arial"/>
          <w:b/>
          <w:bCs/>
          <w:szCs w:val="24"/>
        </w:rPr>
        <w:t>uman Resources</w:t>
      </w:r>
      <w:r w:rsidRPr="00B4622A">
        <w:rPr>
          <w:rFonts w:ascii="Arial" w:hAnsi="Arial" w:cs="Arial"/>
          <w:b/>
          <w:bCs/>
          <w:szCs w:val="24"/>
        </w:rPr>
        <w:t xml:space="preserve"> Management</w:t>
      </w:r>
    </w:p>
    <w:p w14:paraId="2A24DF9E" w14:textId="77777777" w:rsidR="003746E3" w:rsidRPr="00EF7DEC" w:rsidRDefault="003746E3" w:rsidP="003746E3">
      <w:pPr>
        <w:rPr>
          <w:rFonts w:ascii="Arial" w:hAnsi="Arial" w:cs="Arial"/>
          <w:szCs w:val="24"/>
        </w:rPr>
      </w:pPr>
    </w:p>
    <w:p w14:paraId="6CC4AF59" w14:textId="7CD55B8D" w:rsidR="00757611" w:rsidRPr="00EF7DEC" w:rsidRDefault="00BD1740" w:rsidP="003746E3">
      <w:pPr>
        <w:numPr>
          <w:ilvl w:val="0"/>
          <w:numId w:val="24"/>
        </w:numPr>
        <w:ind w:left="567" w:hanging="567"/>
        <w:rPr>
          <w:rFonts w:ascii="Arial" w:hAnsi="Arial" w:cs="Arial"/>
          <w:szCs w:val="24"/>
        </w:rPr>
      </w:pPr>
      <w:r>
        <w:rPr>
          <w:rFonts w:ascii="Arial" w:hAnsi="Arial" w:cs="Arial"/>
          <w:szCs w:val="24"/>
        </w:rPr>
        <w:t xml:space="preserve">Lead on </w:t>
      </w:r>
      <w:r w:rsidR="00757611" w:rsidRPr="00EF7DEC">
        <w:rPr>
          <w:rFonts w:ascii="Arial" w:hAnsi="Arial" w:cs="Arial"/>
          <w:szCs w:val="24"/>
        </w:rPr>
        <w:t>the development of policies, strategies and work plans both within human resources and across the council, working to meet corporate objectives and values, working with management teams and corporate working groups as required, recommending strategic approaches or options based on research and appraisal.</w:t>
      </w:r>
      <w:r w:rsidR="00757611" w:rsidRPr="00EF7DEC">
        <w:rPr>
          <w:rFonts w:ascii="Arial" w:hAnsi="Arial" w:cs="Arial"/>
          <w:szCs w:val="24"/>
        </w:rPr>
        <w:br/>
      </w:r>
    </w:p>
    <w:p w14:paraId="042BF72A" w14:textId="14F3C77E" w:rsidR="00757611" w:rsidRPr="00EF7DEC" w:rsidRDefault="00757611" w:rsidP="003746E3">
      <w:pPr>
        <w:widowControl w:val="0"/>
        <w:numPr>
          <w:ilvl w:val="0"/>
          <w:numId w:val="24"/>
        </w:numPr>
        <w:kinsoku w:val="0"/>
        <w:ind w:left="567" w:right="144" w:hanging="567"/>
        <w:rPr>
          <w:rFonts w:ascii="Arial" w:hAnsi="Arial" w:cs="Arial"/>
          <w:bCs/>
          <w:szCs w:val="24"/>
        </w:rPr>
      </w:pPr>
      <w:r w:rsidRPr="00EF7DEC">
        <w:rPr>
          <w:rFonts w:ascii="Arial" w:hAnsi="Arial" w:cs="Arial"/>
          <w:szCs w:val="24"/>
        </w:rPr>
        <w:t xml:space="preserve">Actively contribute to the HR senior management team and represent the </w:t>
      </w:r>
      <w:r w:rsidR="00126D47">
        <w:rPr>
          <w:rFonts w:ascii="Arial" w:hAnsi="Arial"/>
          <w:szCs w:val="24"/>
        </w:rPr>
        <w:t xml:space="preserve">Corporate </w:t>
      </w:r>
      <w:r w:rsidR="00126D47" w:rsidRPr="001050A1">
        <w:rPr>
          <w:rFonts w:ascii="Arial" w:hAnsi="Arial"/>
          <w:szCs w:val="24"/>
        </w:rPr>
        <w:t>HR Manager</w:t>
      </w:r>
      <w:r w:rsidR="00126D47">
        <w:rPr>
          <w:rFonts w:ascii="Arial" w:hAnsi="Arial"/>
          <w:szCs w:val="24"/>
        </w:rPr>
        <w:t xml:space="preserve"> (Operations)</w:t>
      </w:r>
      <w:r w:rsidR="00126D47" w:rsidRPr="001050A1">
        <w:rPr>
          <w:rFonts w:ascii="Arial" w:hAnsi="Arial"/>
          <w:szCs w:val="24"/>
        </w:rPr>
        <w:t xml:space="preserve"> </w:t>
      </w:r>
      <w:r w:rsidRPr="00EF7DEC">
        <w:rPr>
          <w:rFonts w:ascii="Arial" w:hAnsi="Arial" w:cs="Arial"/>
          <w:szCs w:val="24"/>
        </w:rPr>
        <w:t>and</w:t>
      </w:r>
      <w:r w:rsidR="00775F88" w:rsidRPr="00EF7DEC">
        <w:rPr>
          <w:rFonts w:ascii="Arial" w:hAnsi="Arial" w:cs="Arial"/>
          <w:szCs w:val="24"/>
        </w:rPr>
        <w:t xml:space="preserve"> </w:t>
      </w:r>
      <w:r w:rsidRPr="00EF7DEC">
        <w:rPr>
          <w:rFonts w:ascii="Arial" w:hAnsi="Arial" w:cs="Arial"/>
          <w:szCs w:val="24"/>
        </w:rPr>
        <w:t xml:space="preserve">the </w:t>
      </w:r>
      <w:r w:rsidR="00775F88" w:rsidRPr="00EF7DEC">
        <w:rPr>
          <w:rFonts w:ascii="Arial" w:hAnsi="Arial" w:cs="Arial"/>
          <w:szCs w:val="24"/>
        </w:rPr>
        <w:t xml:space="preserve">Director of </w:t>
      </w:r>
      <w:r w:rsidRPr="00EF7DEC">
        <w:rPr>
          <w:rFonts w:ascii="Arial" w:hAnsi="Arial" w:cs="Arial"/>
          <w:szCs w:val="24"/>
        </w:rPr>
        <w:t>Human Resources at meetings as required.</w:t>
      </w:r>
    </w:p>
    <w:p w14:paraId="0034BF4D" w14:textId="77777777" w:rsidR="003746E3" w:rsidRPr="00EF7DEC" w:rsidRDefault="003746E3" w:rsidP="003746E3">
      <w:pPr>
        <w:widowControl w:val="0"/>
        <w:kinsoku w:val="0"/>
        <w:ind w:left="567" w:right="144"/>
        <w:rPr>
          <w:rFonts w:ascii="Arial" w:hAnsi="Arial" w:cs="Arial"/>
          <w:bCs/>
          <w:szCs w:val="24"/>
        </w:rPr>
      </w:pPr>
    </w:p>
    <w:p w14:paraId="49EA68C9" w14:textId="320CA2B6" w:rsidR="00757611" w:rsidRDefault="00757611" w:rsidP="003746E3">
      <w:pPr>
        <w:numPr>
          <w:ilvl w:val="0"/>
          <w:numId w:val="24"/>
        </w:numPr>
        <w:ind w:left="567" w:hanging="567"/>
        <w:rPr>
          <w:rFonts w:ascii="Arial" w:hAnsi="Arial" w:cs="Arial"/>
          <w:szCs w:val="24"/>
        </w:rPr>
      </w:pPr>
      <w:r w:rsidRPr="00EF7DEC">
        <w:rPr>
          <w:rFonts w:ascii="Arial" w:hAnsi="Arial" w:cs="Arial"/>
          <w:szCs w:val="24"/>
        </w:rPr>
        <w:t xml:space="preserve">Lead and participate in consultation and negotiation with the trade unions on all contract </w:t>
      </w:r>
      <w:r w:rsidR="00311EA4">
        <w:rPr>
          <w:rFonts w:ascii="Arial" w:hAnsi="Arial" w:cs="Arial"/>
          <w:szCs w:val="24"/>
        </w:rPr>
        <w:t xml:space="preserve">and HR </w:t>
      </w:r>
      <w:r w:rsidRPr="00EF7DEC">
        <w:rPr>
          <w:rFonts w:ascii="Arial" w:hAnsi="Arial" w:cs="Arial"/>
          <w:szCs w:val="24"/>
        </w:rPr>
        <w:t>related policies, procedures, and guidelines.</w:t>
      </w:r>
    </w:p>
    <w:p w14:paraId="7ECC59C7" w14:textId="77777777" w:rsidR="00311EA4" w:rsidRDefault="00311EA4" w:rsidP="002B2F03">
      <w:pPr>
        <w:pStyle w:val="ListParagraph"/>
        <w:rPr>
          <w:rFonts w:ascii="Arial" w:hAnsi="Arial" w:cs="Arial"/>
          <w:szCs w:val="24"/>
        </w:rPr>
      </w:pPr>
    </w:p>
    <w:p w14:paraId="2664A9A1" w14:textId="18EE4080" w:rsidR="00311EA4" w:rsidRDefault="00311EA4" w:rsidP="003746E3">
      <w:pPr>
        <w:numPr>
          <w:ilvl w:val="0"/>
          <w:numId w:val="24"/>
        </w:numPr>
        <w:ind w:left="567" w:hanging="567"/>
        <w:rPr>
          <w:rFonts w:ascii="Arial" w:hAnsi="Arial" w:cs="Arial"/>
          <w:szCs w:val="24"/>
        </w:rPr>
      </w:pPr>
      <w:r>
        <w:rPr>
          <w:rFonts w:ascii="Arial" w:hAnsi="Arial" w:cs="Arial"/>
          <w:szCs w:val="24"/>
        </w:rPr>
        <w:t>Lead on the consultation of applicable contractual policies such as attendance management</w:t>
      </w:r>
      <w:r w:rsidR="00596E79">
        <w:rPr>
          <w:rFonts w:ascii="Arial" w:hAnsi="Arial" w:cs="Arial"/>
          <w:szCs w:val="24"/>
        </w:rPr>
        <w:t xml:space="preserve"> and health and wellbeing policy.</w:t>
      </w:r>
    </w:p>
    <w:p w14:paraId="2C745253" w14:textId="77777777" w:rsidR="00596E79" w:rsidRDefault="00596E79" w:rsidP="002B2F03">
      <w:pPr>
        <w:pStyle w:val="ListParagraph"/>
        <w:rPr>
          <w:rFonts w:ascii="Arial" w:hAnsi="Arial" w:cs="Arial"/>
          <w:szCs w:val="24"/>
        </w:rPr>
      </w:pPr>
    </w:p>
    <w:p w14:paraId="6C8459C2" w14:textId="20261F0B" w:rsidR="00596E79" w:rsidRDefault="001644CC" w:rsidP="003746E3">
      <w:pPr>
        <w:numPr>
          <w:ilvl w:val="0"/>
          <w:numId w:val="24"/>
        </w:numPr>
        <w:ind w:left="567" w:hanging="567"/>
        <w:rPr>
          <w:rFonts w:ascii="Arial" w:hAnsi="Arial" w:cs="Arial"/>
          <w:szCs w:val="24"/>
        </w:rPr>
      </w:pPr>
      <w:r>
        <w:rPr>
          <w:rFonts w:ascii="Arial" w:hAnsi="Arial" w:cs="Arial"/>
          <w:szCs w:val="24"/>
        </w:rPr>
        <w:t>Act as the k</w:t>
      </w:r>
      <w:r w:rsidR="00596E79">
        <w:rPr>
          <w:rFonts w:ascii="Arial" w:hAnsi="Arial" w:cs="Arial"/>
          <w:szCs w:val="24"/>
        </w:rPr>
        <w:t>ey principal officer responsible for providing advice and guidance on agency resources and developing the corporate framework for managing agency resources.</w:t>
      </w:r>
    </w:p>
    <w:p w14:paraId="085F52DC" w14:textId="77777777" w:rsidR="00596E79" w:rsidRDefault="00596E79" w:rsidP="002B2F03">
      <w:pPr>
        <w:pStyle w:val="ListParagraph"/>
        <w:rPr>
          <w:rFonts w:ascii="Arial" w:hAnsi="Arial" w:cs="Arial"/>
          <w:szCs w:val="24"/>
        </w:rPr>
      </w:pPr>
    </w:p>
    <w:p w14:paraId="70F6F0E7" w14:textId="7181B558" w:rsidR="00CD16B7" w:rsidRPr="00CD3EE3" w:rsidRDefault="00157CEB" w:rsidP="00B4622A">
      <w:pPr>
        <w:numPr>
          <w:ilvl w:val="0"/>
          <w:numId w:val="24"/>
        </w:numPr>
        <w:ind w:left="567" w:hanging="567"/>
        <w:rPr>
          <w:rFonts w:ascii="Arial" w:hAnsi="Arial" w:cs="Arial"/>
          <w:szCs w:val="24"/>
        </w:rPr>
      </w:pPr>
      <w:r w:rsidRPr="00CD3EE3">
        <w:rPr>
          <w:rFonts w:ascii="Arial" w:hAnsi="Arial" w:cs="Arial"/>
          <w:szCs w:val="24"/>
        </w:rPr>
        <w:t>Responsible for sourcing and managing agency resources via approved alternative agency frameworks including direct oversight of contracts, rates, performance and adherence to governance requirements.</w:t>
      </w:r>
    </w:p>
    <w:p w14:paraId="70D10954" w14:textId="77777777" w:rsidR="00CD16B7" w:rsidRPr="00EF7DEC" w:rsidRDefault="00CD16B7" w:rsidP="003746E3">
      <w:pPr>
        <w:pStyle w:val="ListParagraph"/>
        <w:rPr>
          <w:rFonts w:ascii="Arial" w:hAnsi="Arial" w:cs="Arial"/>
          <w:szCs w:val="24"/>
        </w:rPr>
      </w:pPr>
    </w:p>
    <w:p w14:paraId="031696FB" w14:textId="39934222" w:rsidR="00CD16B7" w:rsidRPr="00EF7DEC"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U</w:t>
      </w:r>
      <w:r w:rsidR="003B3A9F" w:rsidRPr="00EF7DEC">
        <w:rPr>
          <w:rFonts w:ascii="Arial" w:hAnsi="Arial" w:cs="Arial"/>
          <w:szCs w:val="24"/>
        </w:rPr>
        <w:t xml:space="preserve">ndertake specific projects, as directed by the </w:t>
      </w:r>
      <w:r w:rsidR="00775F88" w:rsidRPr="00EF7DEC">
        <w:rPr>
          <w:rFonts w:ascii="Arial" w:hAnsi="Arial" w:cs="Arial"/>
          <w:szCs w:val="24"/>
        </w:rPr>
        <w:t xml:space="preserve">Director of </w:t>
      </w:r>
      <w:r w:rsidR="003B3A9F" w:rsidRPr="00EF7DEC">
        <w:rPr>
          <w:rFonts w:ascii="Arial" w:hAnsi="Arial" w:cs="Arial"/>
          <w:szCs w:val="24"/>
        </w:rPr>
        <w:t>Human Resources</w:t>
      </w:r>
      <w:r w:rsidR="00EB4B4D" w:rsidRPr="00EF7DEC">
        <w:rPr>
          <w:rFonts w:ascii="Arial" w:hAnsi="Arial" w:cs="Arial"/>
          <w:szCs w:val="24"/>
        </w:rPr>
        <w:t xml:space="preserve"> </w:t>
      </w:r>
      <w:r w:rsidR="00775F88" w:rsidRPr="00EF7DEC">
        <w:rPr>
          <w:rFonts w:ascii="Arial" w:hAnsi="Arial" w:cs="Arial"/>
          <w:szCs w:val="24"/>
        </w:rPr>
        <w:t xml:space="preserve">or </w:t>
      </w:r>
      <w:r w:rsidR="00126D47">
        <w:rPr>
          <w:rFonts w:ascii="Arial" w:hAnsi="Arial"/>
          <w:szCs w:val="24"/>
        </w:rPr>
        <w:t xml:space="preserve">Corporate </w:t>
      </w:r>
      <w:r w:rsidR="00126D47" w:rsidRPr="001050A1">
        <w:rPr>
          <w:rFonts w:ascii="Arial" w:hAnsi="Arial"/>
          <w:szCs w:val="24"/>
        </w:rPr>
        <w:t>HR Manager</w:t>
      </w:r>
      <w:r w:rsidR="00126D47">
        <w:rPr>
          <w:rFonts w:ascii="Arial" w:hAnsi="Arial"/>
          <w:szCs w:val="24"/>
        </w:rPr>
        <w:t xml:space="preserve"> (Operations)</w:t>
      </w:r>
      <w:r w:rsidR="00126D47" w:rsidRPr="001050A1">
        <w:rPr>
          <w:rFonts w:ascii="Arial" w:hAnsi="Arial"/>
          <w:szCs w:val="24"/>
        </w:rPr>
        <w:t xml:space="preserve"> </w:t>
      </w:r>
      <w:r w:rsidR="003B3A9F" w:rsidRPr="00EF7DEC">
        <w:rPr>
          <w:rFonts w:ascii="Arial" w:hAnsi="Arial" w:cs="Arial"/>
          <w:szCs w:val="24"/>
        </w:rPr>
        <w:t>for stakeholders, including the delivery of reports and presentations to the relevant committees, boards, project teams, chief officers and other relevant bodies as required.</w:t>
      </w:r>
    </w:p>
    <w:p w14:paraId="14AABC3B" w14:textId="77777777" w:rsidR="00CD16B7" w:rsidRPr="00EF7DEC" w:rsidRDefault="00CD16B7" w:rsidP="003746E3">
      <w:pPr>
        <w:pStyle w:val="ListParagraph"/>
        <w:rPr>
          <w:rFonts w:ascii="Arial" w:hAnsi="Arial" w:cs="Arial"/>
          <w:szCs w:val="24"/>
        </w:rPr>
      </w:pPr>
    </w:p>
    <w:p w14:paraId="74AF74EB" w14:textId="3BEE5322" w:rsidR="00CD16B7" w:rsidRDefault="0086463D"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 xml:space="preserve">Responsible for the development and implementation of appropriate systems, processes and digital solutions to provide key HR data </w:t>
      </w:r>
      <w:r w:rsidR="002B5875">
        <w:rPr>
          <w:rFonts w:ascii="Arial" w:hAnsi="Arial" w:cs="Arial"/>
          <w:szCs w:val="24"/>
        </w:rPr>
        <w:t>including organisation</w:t>
      </w:r>
      <w:r w:rsidR="00890E26">
        <w:rPr>
          <w:rFonts w:ascii="Arial" w:hAnsi="Arial" w:cs="Arial"/>
          <w:szCs w:val="24"/>
        </w:rPr>
        <w:t>al analytics to</w:t>
      </w:r>
      <w:r w:rsidR="00890E26" w:rsidRPr="00EF7DEC">
        <w:rPr>
          <w:rFonts w:ascii="Arial" w:hAnsi="Arial" w:cs="Arial"/>
          <w:szCs w:val="24"/>
        </w:rPr>
        <w:t xml:space="preserve"> </w:t>
      </w:r>
      <w:r w:rsidR="00890E26">
        <w:rPr>
          <w:rFonts w:ascii="Arial" w:hAnsi="Arial" w:cs="Arial"/>
          <w:szCs w:val="24"/>
        </w:rPr>
        <w:t>support</w:t>
      </w:r>
      <w:r w:rsidR="00CD3EE3">
        <w:rPr>
          <w:rFonts w:ascii="Arial" w:hAnsi="Arial" w:cs="Arial"/>
          <w:szCs w:val="24"/>
        </w:rPr>
        <w:t xml:space="preserve"> </w:t>
      </w:r>
      <w:r w:rsidRPr="00EF7DEC">
        <w:rPr>
          <w:rFonts w:ascii="Arial" w:hAnsi="Arial" w:cs="Arial"/>
          <w:szCs w:val="24"/>
        </w:rPr>
        <w:t>deliver</w:t>
      </w:r>
      <w:r w:rsidR="00890E26">
        <w:rPr>
          <w:rFonts w:ascii="Arial" w:hAnsi="Arial" w:cs="Arial"/>
          <w:szCs w:val="24"/>
        </w:rPr>
        <w:t>y</w:t>
      </w:r>
      <w:r w:rsidRPr="00EF7DEC">
        <w:rPr>
          <w:rFonts w:ascii="Arial" w:hAnsi="Arial" w:cs="Arial"/>
          <w:szCs w:val="24"/>
        </w:rPr>
        <w:t xml:space="preserve"> </w:t>
      </w:r>
      <w:r w:rsidR="00CD3EE3">
        <w:rPr>
          <w:rFonts w:ascii="Arial" w:hAnsi="Arial" w:cs="Arial"/>
          <w:szCs w:val="24"/>
        </w:rPr>
        <w:t xml:space="preserve">of </w:t>
      </w:r>
      <w:r w:rsidR="00890E26">
        <w:rPr>
          <w:rFonts w:ascii="Arial" w:hAnsi="Arial" w:cs="Arial"/>
          <w:szCs w:val="24"/>
        </w:rPr>
        <w:t>the</w:t>
      </w:r>
      <w:r w:rsidR="00890E26" w:rsidRPr="00EF7DEC">
        <w:rPr>
          <w:rFonts w:ascii="Arial" w:hAnsi="Arial" w:cs="Arial"/>
          <w:szCs w:val="24"/>
        </w:rPr>
        <w:t xml:space="preserve"> </w:t>
      </w:r>
      <w:r w:rsidRPr="00EF7DEC">
        <w:rPr>
          <w:rFonts w:ascii="Arial" w:hAnsi="Arial" w:cs="Arial"/>
          <w:szCs w:val="24"/>
        </w:rPr>
        <w:t xml:space="preserve">HR </w:t>
      </w:r>
      <w:r w:rsidR="00CD16B7" w:rsidRPr="00EF7DEC">
        <w:rPr>
          <w:rFonts w:ascii="Arial" w:hAnsi="Arial" w:cs="Arial"/>
          <w:szCs w:val="24"/>
        </w:rPr>
        <w:t>contracts.</w:t>
      </w:r>
    </w:p>
    <w:p w14:paraId="25590038" w14:textId="77777777" w:rsidR="0026403B" w:rsidRPr="002B2F03" w:rsidRDefault="0026403B" w:rsidP="002B2F03">
      <w:pPr>
        <w:pStyle w:val="ListParagraph"/>
        <w:rPr>
          <w:rFonts w:ascii="Arial" w:hAnsi="Arial" w:cs="Arial"/>
          <w:szCs w:val="24"/>
        </w:rPr>
      </w:pPr>
    </w:p>
    <w:p w14:paraId="45890986" w14:textId="41D8D44A" w:rsidR="0026403B" w:rsidRPr="00EF7DEC" w:rsidRDefault="0051262B" w:rsidP="003746E3">
      <w:pPr>
        <w:widowControl w:val="0"/>
        <w:overflowPunct/>
        <w:autoSpaceDE/>
        <w:autoSpaceDN/>
        <w:adjustRightInd/>
        <w:textAlignment w:val="auto"/>
        <w:rPr>
          <w:rFonts w:ascii="Arial" w:hAnsi="Arial" w:cs="Arial"/>
          <w:b/>
          <w:bCs/>
          <w:szCs w:val="24"/>
        </w:rPr>
      </w:pPr>
      <w:r w:rsidRPr="00EF7DEC">
        <w:rPr>
          <w:rFonts w:ascii="Arial" w:hAnsi="Arial" w:cs="Arial"/>
          <w:b/>
          <w:bCs/>
          <w:szCs w:val="24"/>
        </w:rPr>
        <w:t xml:space="preserve">General </w:t>
      </w:r>
    </w:p>
    <w:p w14:paraId="25BD32C0" w14:textId="77777777" w:rsidR="0051262B" w:rsidRPr="00EF7DEC" w:rsidRDefault="0051262B" w:rsidP="003746E3">
      <w:pPr>
        <w:widowControl w:val="0"/>
        <w:overflowPunct/>
        <w:autoSpaceDE/>
        <w:autoSpaceDN/>
        <w:adjustRightInd/>
        <w:textAlignment w:val="auto"/>
        <w:rPr>
          <w:rFonts w:ascii="Arial" w:hAnsi="Arial" w:cs="Arial"/>
          <w:szCs w:val="24"/>
        </w:rPr>
      </w:pPr>
    </w:p>
    <w:p w14:paraId="0EF3D6A1" w14:textId="51B89A84" w:rsidR="00CD16B7" w:rsidRPr="00EF7DEC" w:rsidRDefault="00A6779A"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Responsible</w:t>
      </w:r>
      <w:r w:rsidR="00AD4D81" w:rsidRPr="00EF7DEC">
        <w:rPr>
          <w:rFonts w:ascii="Arial" w:hAnsi="Arial" w:cs="Arial"/>
          <w:szCs w:val="24"/>
        </w:rPr>
        <w:t xml:space="preserve"> for the </w:t>
      </w:r>
      <w:r w:rsidR="00D71EA2" w:rsidRPr="00EF7DEC">
        <w:rPr>
          <w:rFonts w:ascii="Arial" w:hAnsi="Arial" w:cs="Arial"/>
          <w:szCs w:val="24"/>
        </w:rPr>
        <w:t>maint</w:t>
      </w:r>
      <w:r w:rsidR="00AD4D81" w:rsidRPr="00EF7DEC">
        <w:rPr>
          <w:rFonts w:ascii="Arial" w:hAnsi="Arial" w:cs="Arial"/>
          <w:szCs w:val="24"/>
        </w:rPr>
        <w:t xml:space="preserve">enance and </w:t>
      </w:r>
      <w:r w:rsidR="00D71EA2" w:rsidRPr="00EF7DEC">
        <w:rPr>
          <w:rFonts w:ascii="Arial" w:hAnsi="Arial" w:cs="Arial"/>
          <w:szCs w:val="24"/>
        </w:rPr>
        <w:t>produc</w:t>
      </w:r>
      <w:r w:rsidR="00AD4D81" w:rsidRPr="00EF7DEC">
        <w:rPr>
          <w:rFonts w:ascii="Arial" w:hAnsi="Arial" w:cs="Arial"/>
          <w:szCs w:val="24"/>
        </w:rPr>
        <w:t xml:space="preserve">tion of </w:t>
      </w:r>
      <w:r w:rsidR="00D71EA2" w:rsidRPr="00EF7DEC">
        <w:rPr>
          <w:rFonts w:ascii="Arial" w:hAnsi="Arial" w:cs="Arial"/>
          <w:szCs w:val="24"/>
        </w:rPr>
        <w:t xml:space="preserve">accurate and timely information for </w:t>
      </w:r>
      <w:r w:rsidR="00386024" w:rsidRPr="00EF7DEC">
        <w:rPr>
          <w:rFonts w:ascii="Arial" w:hAnsi="Arial" w:cs="Arial"/>
          <w:szCs w:val="24"/>
        </w:rPr>
        <w:t>c</w:t>
      </w:r>
      <w:r w:rsidR="00D71EA2" w:rsidRPr="00EF7DEC">
        <w:rPr>
          <w:rFonts w:ascii="Arial" w:hAnsi="Arial" w:cs="Arial"/>
          <w:szCs w:val="24"/>
        </w:rPr>
        <w:t>ouncil use or statutory or other returns</w:t>
      </w:r>
      <w:r w:rsidR="0091555C" w:rsidRPr="00EF7DEC">
        <w:rPr>
          <w:rFonts w:ascii="Arial" w:hAnsi="Arial" w:cs="Arial"/>
          <w:szCs w:val="24"/>
        </w:rPr>
        <w:t>, F</w:t>
      </w:r>
      <w:r w:rsidR="00691A1D" w:rsidRPr="00EF7DEC">
        <w:rPr>
          <w:rFonts w:ascii="Arial" w:hAnsi="Arial" w:cs="Arial"/>
          <w:szCs w:val="24"/>
        </w:rPr>
        <w:t>O</w:t>
      </w:r>
      <w:r w:rsidR="0091555C" w:rsidRPr="00EF7DEC">
        <w:rPr>
          <w:rFonts w:ascii="Arial" w:hAnsi="Arial" w:cs="Arial"/>
          <w:szCs w:val="24"/>
        </w:rPr>
        <w:t>Is,</w:t>
      </w:r>
      <w:r w:rsidR="00691A1D" w:rsidRPr="00EF7DEC">
        <w:rPr>
          <w:rFonts w:ascii="Arial" w:hAnsi="Arial" w:cs="Arial"/>
          <w:szCs w:val="24"/>
        </w:rPr>
        <w:t xml:space="preserve"> </w:t>
      </w:r>
      <w:r w:rsidR="0091555C" w:rsidRPr="00EF7DEC">
        <w:rPr>
          <w:rFonts w:ascii="Arial" w:hAnsi="Arial" w:cs="Arial"/>
          <w:szCs w:val="24"/>
        </w:rPr>
        <w:t>data access requests</w:t>
      </w:r>
      <w:r w:rsidR="003746E3" w:rsidRPr="00EF7DEC">
        <w:rPr>
          <w:rFonts w:ascii="Arial" w:hAnsi="Arial" w:cs="Arial"/>
          <w:szCs w:val="24"/>
        </w:rPr>
        <w:t>,</w:t>
      </w:r>
      <w:r w:rsidR="0091555C" w:rsidRPr="00EF7DEC">
        <w:rPr>
          <w:rFonts w:ascii="Arial" w:hAnsi="Arial" w:cs="Arial"/>
          <w:szCs w:val="24"/>
        </w:rPr>
        <w:t xml:space="preserve"> etc</w:t>
      </w:r>
      <w:r w:rsidR="003D21BD" w:rsidRPr="00EF7DEC">
        <w:rPr>
          <w:rFonts w:ascii="Arial" w:hAnsi="Arial" w:cs="Arial"/>
          <w:szCs w:val="24"/>
        </w:rPr>
        <w:t>.</w:t>
      </w:r>
    </w:p>
    <w:p w14:paraId="3B7D8560" w14:textId="77777777" w:rsidR="00CD16B7" w:rsidRPr="00EF7DEC" w:rsidRDefault="00CD16B7" w:rsidP="003746E3">
      <w:pPr>
        <w:pStyle w:val="ListParagraph"/>
        <w:rPr>
          <w:rFonts w:ascii="Arial" w:hAnsi="Arial" w:cs="Arial"/>
          <w:szCs w:val="24"/>
        </w:rPr>
      </w:pPr>
    </w:p>
    <w:p w14:paraId="185861E4" w14:textId="709DF3F6" w:rsidR="00CD16B7" w:rsidRDefault="00CD16B7"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A21E6B">
        <w:rPr>
          <w:rFonts w:ascii="Arial" w:hAnsi="Arial" w:cs="Arial"/>
          <w:szCs w:val="24"/>
        </w:rPr>
        <w:t>Ensur</w:t>
      </w:r>
      <w:r w:rsidR="00974724" w:rsidRPr="00A21E6B">
        <w:rPr>
          <w:rFonts w:ascii="Arial" w:hAnsi="Arial" w:cs="Arial"/>
          <w:szCs w:val="24"/>
        </w:rPr>
        <w:t>e</w:t>
      </w:r>
      <w:r w:rsidRPr="00A21E6B">
        <w:rPr>
          <w:rFonts w:ascii="Arial" w:hAnsi="Arial" w:cs="Arial"/>
          <w:szCs w:val="24"/>
        </w:rPr>
        <w:t xml:space="preserve"> all policy development, consultations and frameworks comply with the council’s statutory duties under Section 75 of the Northern Ireland Act 1998 and other applicable legislation and the council’s Equality Scheme. </w:t>
      </w:r>
    </w:p>
    <w:p w14:paraId="5B95055B" w14:textId="77777777" w:rsidR="00126D47" w:rsidRPr="00126D47" w:rsidRDefault="00126D47" w:rsidP="00126D47">
      <w:pPr>
        <w:pStyle w:val="ListParagraph"/>
        <w:rPr>
          <w:rFonts w:ascii="Arial" w:hAnsi="Arial" w:cs="Arial"/>
          <w:szCs w:val="24"/>
        </w:rPr>
      </w:pPr>
    </w:p>
    <w:p w14:paraId="210BC519" w14:textId="2E65EE3E" w:rsidR="00126D47" w:rsidRPr="00126D47" w:rsidRDefault="00126D47" w:rsidP="00126D47">
      <w:pPr>
        <w:numPr>
          <w:ilvl w:val="0"/>
          <w:numId w:val="24"/>
        </w:numPr>
        <w:ind w:left="567" w:hanging="567"/>
        <w:rPr>
          <w:rFonts w:ascii="Arial" w:hAnsi="Arial" w:cs="Arial"/>
          <w:szCs w:val="24"/>
        </w:rPr>
      </w:pPr>
      <w:r>
        <w:rPr>
          <w:rFonts w:ascii="Arial" w:hAnsi="Arial" w:cs="Arial"/>
          <w:szCs w:val="24"/>
        </w:rPr>
        <w:t>M</w:t>
      </w:r>
      <w:r w:rsidRPr="00EF7DEC">
        <w:rPr>
          <w:rFonts w:ascii="Arial" w:hAnsi="Arial" w:cs="Arial"/>
          <w:szCs w:val="24"/>
        </w:rPr>
        <w:t>anage</w:t>
      </w:r>
      <w:r>
        <w:rPr>
          <w:rFonts w:ascii="Arial" w:hAnsi="Arial" w:cs="Arial"/>
          <w:szCs w:val="24"/>
        </w:rPr>
        <w:t xml:space="preserve"> and motivate </w:t>
      </w:r>
      <w:r w:rsidRPr="00EF7DEC">
        <w:rPr>
          <w:rFonts w:ascii="Arial" w:hAnsi="Arial" w:cs="Arial"/>
          <w:szCs w:val="24"/>
        </w:rPr>
        <w:t>assigned staff in accordance with the principles of performance management ensuring the timely delivery of high-quality professional advice and support.</w:t>
      </w:r>
    </w:p>
    <w:p w14:paraId="11B02B7E" w14:textId="77777777" w:rsidR="00CD16B7" w:rsidRPr="00EF7DEC" w:rsidRDefault="00CD16B7" w:rsidP="003746E3">
      <w:pPr>
        <w:pStyle w:val="ListParagraph"/>
        <w:rPr>
          <w:rFonts w:ascii="Arial" w:hAnsi="Arial" w:cs="Arial"/>
          <w:szCs w:val="24"/>
        </w:rPr>
      </w:pPr>
    </w:p>
    <w:p w14:paraId="54D188EF" w14:textId="77777777" w:rsidR="00757611" w:rsidRPr="00EF7DEC" w:rsidRDefault="0086463D"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t>P</w:t>
      </w:r>
      <w:r w:rsidR="00DC6DD0" w:rsidRPr="00EF7DEC">
        <w:rPr>
          <w:rFonts w:ascii="Arial" w:hAnsi="Arial" w:cs="Arial"/>
          <w:szCs w:val="24"/>
        </w:rPr>
        <w:t xml:space="preserve">articipate as directed in the council’s recruitment and selection procedures, chairing panels as required as the senior human resources representative.  </w:t>
      </w:r>
    </w:p>
    <w:p w14:paraId="057F1AE9" w14:textId="77777777" w:rsidR="00757611" w:rsidRPr="00EF7DEC" w:rsidRDefault="00757611" w:rsidP="003746E3">
      <w:pPr>
        <w:pStyle w:val="ListParagraph"/>
        <w:rPr>
          <w:rFonts w:ascii="Arial" w:hAnsi="Arial" w:cs="Arial"/>
          <w:szCs w:val="24"/>
        </w:rPr>
      </w:pPr>
    </w:p>
    <w:p w14:paraId="1A097B20" w14:textId="04F49BC9" w:rsidR="00757611" w:rsidRPr="00EF7DEC" w:rsidRDefault="00757611"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EF7DEC">
        <w:rPr>
          <w:rFonts w:ascii="Arial" w:hAnsi="Arial" w:cs="Arial"/>
          <w:szCs w:val="24"/>
        </w:rPr>
        <w:lastRenderedPageBreak/>
        <w:t>Prepare and present reports to the relevant council, committees, board, project teams, chief officers and other relevant bodies as required.</w:t>
      </w:r>
      <w:r w:rsidRPr="00EF7DEC">
        <w:rPr>
          <w:rFonts w:ascii="Arial" w:hAnsi="Arial" w:cs="Arial"/>
          <w:szCs w:val="24"/>
        </w:rPr>
        <w:br/>
      </w:r>
    </w:p>
    <w:p w14:paraId="3977B2EE" w14:textId="77777777" w:rsidR="00CD16B7" w:rsidRPr="00A21E6B" w:rsidRDefault="002A038E"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A21E6B">
        <w:rPr>
          <w:rFonts w:ascii="Arial" w:hAnsi="Arial" w:cs="Arial"/>
          <w:szCs w:val="24"/>
        </w:rPr>
        <w:t>A</w:t>
      </w:r>
      <w:r w:rsidR="00F25EB2" w:rsidRPr="00A21E6B">
        <w:rPr>
          <w:rFonts w:ascii="Arial" w:hAnsi="Arial" w:cs="Arial"/>
          <w:szCs w:val="24"/>
        </w:rPr>
        <w:t>ct in accordance with the council and departmental policies and procedures including customer care; equal opportunities; health and safety; safeguarding and any pertinent legislation.</w:t>
      </w:r>
    </w:p>
    <w:p w14:paraId="40182336" w14:textId="77777777" w:rsidR="00CD16B7" w:rsidRPr="00A21E6B" w:rsidRDefault="00CD16B7" w:rsidP="003746E3">
      <w:pPr>
        <w:pStyle w:val="ListParagraph"/>
        <w:rPr>
          <w:rFonts w:ascii="Arial" w:hAnsi="Arial" w:cs="Arial"/>
          <w:szCs w:val="24"/>
        </w:rPr>
      </w:pPr>
    </w:p>
    <w:p w14:paraId="2FED2E81" w14:textId="77777777" w:rsidR="00CD16B7" w:rsidRPr="00A21E6B" w:rsidRDefault="002A038E"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A21E6B">
        <w:rPr>
          <w:rFonts w:ascii="Arial" w:hAnsi="Arial" w:cs="Arial"/>
          <w:szCs w:val="24"/>
        </w:rPr>
        <w:t>P</w:t>
      </w:r>
      <w:r w:rsidR="00F25EB2" w:rsidRPr="00A21E6B">
        <w:rPr>
          <w:rFonts w:ascii="Arial" w:hAnsi="Arial" w:cs="Arial"/>
          <w:szCs w:val="24"/>
        </w:rPr>
        <w:t>articipate in all induction and in-service training provided by Belfast City Council and in the induction and support of all newly appointed staff and other human resource management procedures as appropriate.</w:t>
      </w:r>
    </w:p>
    <w:p w14:paraId="391DC5AF" w14:textId="77777777" w:rsidR="00CD16B7" w:rsidRPr="00A21E6B" w:rsidRDefault="00CD16B7" w:rsidP="003746E3">
      <w:pPr>
        <w:pStyle w:val="ListParagraph"/>
        <w:rPr>
          <w:rFonts w:ascii="Arial" w:hAnsi="Arial" w:cs="Arial"/>
          <w:szCs w:val="24"/>
        </w:rPr>
      </w:pPr>
    </w:p>
    <w:p w14:paraId="5641C81E" w14:textId="77777777" w:rsidR="00CD16B7" w:rsidRPr="00A21E6B" w:rsidRDefault="0086463D"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A21E6B">
        <w:rPr>
          <w:rFonts w:ascii="Arial" w:hAnsi="Arial" w:cs="Arial"/>
          <w:szCs w:val="24"/>
        </w:rPr>
        <w:t>U</w:t>
      </w:r>
      <w:r w:rsidR="00F25EB2" w:rsidRPr="00A21E6B">
        <w:rPr>
          <w:rFonts w:ascii="Arial" w:hAnsi="Arial" w:cs="Arial"/>
          <w:szCs w:val="24"/>
        </w:rPr>
        <w:t>ndertake the duties in such a way as to enhance and protect the reputation and public profile of the council.</w:t>
      </w:r>
    </w:p>
    <w:p w14:paraId="34A717D1" w14:textId="77777777" w:rsidR="00CD16B7" w:rsidRPr="00A21E6B" w:rsidRDefault="00CD16B7" w:rsidP="003746E3">
      <w:pPr>
        <w:pStyle w:val="ListParagraph"/>
        <w:rPr>
          <w:rFonts w:ascii="Arial" w:hAnsi="Arial" w:cs="Arial"/>
          <w:szCs w:val="24"/>
        </w:rPr>
      </w:pPr>
    </w:p>
    <w:p w14:paraId="04526A3B" w14:textId="1413CA3A" w:rsidR="00F25EB2" w:rsidRPr="00A21E6B" w:rsidRDefault="0086463D" w:rsidP="003746E3">
      <w:pPr>
        <w:pStyle w:val="ListParagraph"/>
        <w:widowControl w:val="0"/>
        <w:numPr>
          <w:ilvl w:val="0"/>
          <w:numId w:val="24"/>
        </w:numPr>
        <w:overflowPunct/>
        <w:autoSpaceDE/>
        <w:autoSpaceDN/>
        <w:adjustRightInd/>
        <w:ind w:left="567" w:hanging="567"/>
        <w:textAlignment w:val="auto"/>
        <w:rPr>
          <w:rFonts w:ascii="Arial" w:hAnsi="Arial" w:cs="Arial"/>
          <w:szCs w:val="24"/>
        </w:rPr>
      </w:pPr>
      <w:r w:rsidRPr="00A21E6B">
        <w:rPr>
          <w:rFonts w:ascii="Arial" w:hAnsi="Arial" w:cs="Arial"/>
          <w:szCs w:val="24"/>
        </w:rPr>
        <w:t>U</w:t>
      </w:r>
      <w:r w:rsidR="00F25EB2" w:rsidRPr="00A21E6B">
        <w:rPr>
          <w:rFonts w:ascii="Arial" w:hAnsi="Arial" w:cs="Arial"/>
          <w:szCs w:val="24"/>
        </w:rPr>
        <w:t>ndertake such other relevant duties as may, from time to time, be required.</w:t>
      </w:r>
    </w:p>
    <w:p w14:paraId="42428B25" w14:textId="77777777" w:rsidR="004D6E36" w:rsidRDefault="004D6E36" w:rsidP="003746E3">
      <w:pPr>
        <w:ind w:left="360"/>
        <w:rPr>
          <w:rFonts w:ascii="Arial" w:hAnsi="Arial" w:cs="Arial"/>
          <w:b/>
          <w:bCs/>
          <w:szCs w:val="24"/>
        </w:rPr>
      </w:pPr>
    </w:p>
    <w:p w14:paraId="3039F14A" w14:textId="77777777" w:rsidR="004D6E36" w:rsidRDefault="004D6E36" w:rsidP="003746E3">
      <w:pPr>
        <w:ind w:left="360"/>
        <w:rPr>
          <w:rFonts w:ascii="Arial" w:hAnsi="Arial" w:cs="Arial"/>
          <w:b/>
          <w:bCs/>
          <w:szCs w:val="24"/>
        </w:rPr>
      </w:pPr>
    </w:p>
    <w:p w14:paraId="3762C744" w14:textId="77777777" w:rsidR="004D6E36" w:rsidRDefault="004D6E36" w:rsidP="003746E3">
      <w:pPr>
        <w:ind w:left="360"/>
        <w:rPr>
          <w:rFonts w:ascii="Arial" w:hAnsi="Arial" w:cs="Arial"/>
          <w:b/>
          <w:bCs/>
          <w:szCs w:val="24"/>
        </w:rPr>
      </w:pPr>
    </w:p>
    <w:p w14:paraId="6E89FD4E" w14:textId="50005251" w:rsidR="005E4D90" w:rsidRPr="00EF7DEC" w:rsidRDefault="00F25EB2" w:rsidP="003746E3">
      <w:pPr>
        <w:ind w:left="360"/>
        <w:rPr>
          <w:rFonts w:ascii="Arial" w:hAnsi="Arial" w:cs="Arial"/>
          <w:b/>
          <w:bCs/>
          <w:szCs w:val="24"/>
        </w:rPr>
      </w:pPr>
      <w:r w:rsidRPr="00EF7DEC">
        <w:rPr>
          <w:rFonts w:ascii="Arial" w:hAnsi="Arial" w:cs="Arial"/>
          <w:b/>
          <w:bCs/>
          <w:szCs w:val="24"/>
        </w:rPr>
        <w:t>This job description has been written at a time of significant organisational change and it will be subject to review and amendment as the demands of the role and the organisation evolve.  Therefore, the post-holder will be required to be flexible, adaptable and aware that </w:t>
      </w:r>
      <w:r w:rsidR="00022D78" w:rsidRPr="00EF7DEC">
        <w:rPr>
          <w:rFonts w:ascii="Arial" w:hAnsi="Arial" w:cs="Arial"/>
          <w:b/>
          <w:bCs/>
          <w:szCs w:val="24"/>
        </w:rPr>
        <w:t>they</w:t>
      </w:r>
      <w:r w:rsidRPr="00EF7DEC">
        <w:rPr>
          <w:rFonts w:ascii="Arial" w:hAnsi="Arial" w:cs="Arial"/>
          <w:b/>
          <w:bCs/>
          <w:szCs w:val="24"/>
        </w:rPr>
        <w:t> may be asked to perform tasks, duties and responsibilities which are not specifically detailed in the job description but which are commensurate with the role.</w:t>
      </w:r>
    </w:p>
    <w:p w14:paraId="480822FF" w14:textId="77777777" w:rsidR="0026573D" w:rsidRPr="001C3711" w:rsidRDefault="003746E3" w:rsidP="0026573D">
      <w:pPr>
        <w:rPr>
          <w:rFonts w:ascii="Arial" w:hAnsi="Arial"/>
          <w:sz w:val="44"/>
        </w:rPr>
      </w:pPr>
      <w:r w:rsidRPr="00EF7DEC">
        <w:rPr>
          <w:rFonts w:ascii="Arial" w:hAnsi="Arial" w:cs="Arial"/>
          <w:b/>
          <w:bCs/>
          <w:szCs w:val="24"/>
        </w:rPr>
        <w:br w:type="page"/>
      </w:r>
      <w:r w:rsidR="0026573D" w:rsidRPr="001C3711">
        <w:rPr>
          <w:rFonts w:ascii="Arial" w:hAnsi="Arial"/>
          <w:b/>
          <w:sz w:val="44"/>
        </w:rPr>
        <w:lastRenderedPageBreak/>
        <w:t>Employee specification</w:t>
      </w:r>
    </w:p>
    <w:p w14:paraId="7B33708B" w14:textId="77777777" w:rsidR="0026573D" w:rsidRPr="001C3711" w:rsidRDefault="0026573D" w:rsidP="0026573D">
      <w:pPr>
        <w:rPr>
          <w:rFonts w:ascii="Arial" w:hAnsi="Arial" w:cs="Arial"/>
          <w:b/>
          <w:sz w:val="36"/>
        </w:rPr>
      </w:pPr>
    </w:p>
    <w:tbl>
      <w:tblPr>
        <w:tblW w:w="7144" w:type="dxa"/>
        <w:tblLayout w:type="fixed"/>
        <w:tblLook w:val="0000" w:firstRow="0" w:lastRow="0" w:firstColumn="0" w:lastColumn="0" w:noHBand="0" w:noVBand="0"/>
      </w:tblPr>
      <w:tblGrid>
        <w:gridCol w:w="1809"/>
        <w:gridCol w:w="5335"/>
      </w:tblGrid>
      <w:tr w:rsidR="0026573D" w:rsidRPr="001C3711" w14:paraId="6F13E05A" w14:textId="77777777" w:rsidTr="00B9208F">
        <w:trPr>
          <w:trHeight w:val="341"/>
        </w:trPr>
        <w:tc>
          <w:tcPr>
            <w:tcW w:w="1809" w:type="dxa"/>
            <w:tcBorders>
              <w:top w:val="nil"/>
              <w:left w:val="nil"/>
              <w:bottom w:val="nil"/>
              <w:right w:val="nil"/>
            </w:tcBorders>
          </w:tcPr>
          <w:p w14:paraId="7F717183" w14:textId="77777777" w:rsidR="0026573D" w:rsidRPr="001C3711" w:rsidRDefault="0026573D" w:rsidP="00B9208F">
            <w:pPr>
              <w:rPr>
                <w:rFonts w:ascii="Arial" w:hAnsi="Arial" w:cs="Arial"/>
                <w:b/>
              </w:rPr>
            </w:pPr>
            <w:r w:rsidRPr="001C3711">
              <w:rPr>
                <w:rFonts w:ascii="Arial" w:hAnsi="Arial" w:cs="Arial"/>
                <w:b/>
              </w:rPr>
              <w:t xml:space="preserve">Date:  </w:t>
            </w:r>
          </w:p>
        </w:tc>
        <w:tc>
          <w:tcPr>
            <w:tcW w:w="5335" w:type="dxa"/>
            <w:tcBorders>
              <w:top w:val="nil"/>
              <w:left w:val="nil"/>
              <w:bottom w:val="nil"/>
              <w:right w:val="nil"/>
            </w:tcBorders>
          </w:tcPr>
          <w:p w14:paraId="3E1CB9E2" w14:textId="77777777" w:rsidR="0026573D" w:rsidRPr="001C3711" w:rsidRDefault="0026573D" w:rsidP="00B9208F">
            <w:pPr>
              <w:rPr>
                <w:rFonts w:ascii="Arial" w:hAnsi="Arial" w:cs="Arial"/>
                <w:b/>
              </w:rPr>
            </w:pPr>
            <w:r>
              <w:rPr>
                <w:rFonts w:ascii="Arial" w:hAnsi="Arial" w:cs="Arial"/>
              </w:rPr>
              <w:t>16 June 2026</w:t>
            </w:r>
          </w:p>
        </w:tc>
      </w:tr>
    </w:tbl>
    <w:p w14:paraId="6892C0F2" w14:textId="77777777" w:rsidR="0026573D" w:rsidRPr="001C3711" w:rsidRDefault="0026573D" w:rsidP="0026573D">
      <w:pPr>
        <w:rPr>
          <w:rFonts w:ascii="Arial" w:hAnsi="Arial" w:cs="Arial"/>
          <w:szCs w:val="24"/>
        </w:rPr>
      </w:pPr>
    </w:p>
    <w:tbl>
      <w:tblPr>
        <w:tblW w:w="0" w:type="auto"/>
        <w:tblLayout w:type="fixed"/>
        <w:tblLook w:val="0000" w:firstRow="0" w:lastRow="0" w:firstColumn="0" w:lastColumn="0" w:noHBand="0" w:noVBand="0"/>
      </w:tblPr>
      <w:tblGrid>
        <w:gridCol w:w="1818"/>
        <w:gridCol w:w="7786"/>
      </w:tblGrid>
      <w:tr w:rsidR="0026573D" w:rsidRPr="001C3711" w14:paraId="151A0452" w14:textId="77777777" w:rsidTr="00B9208F">
        <w:tc>
          <w:tcPr>
            <w:tcW w:w="1818" w:type="dxa"/>
            <w:tcBorders>
              <w:top w:val="nil"/>
              <w:left w:val="nil"/>
              <w:bottom w:val="nil"/>
              <w:right w:val="nil"/>
            </w:tcBorders>
          </w:tcPr>
          <w:p w14:paraId="6101059D" w14:textId="77777777" w:rsidR="0026573D" w:rsidRPr="001C3711" w:rsidRDefault="0026573D" w:rsidP="00B9208F">
            <w:pPr>
              <w:rPr>
                <w:rFonts w:ascii="Arial" w:hAnsi="Arial" w:cs="Arial"/>
                <w:b/>
              </w:rPr>
            </w:pPr>
            <w:r w:rsidRPr="001C3711">
              <w:rPr>
                <w:rFonts w:ascii="Arial" w:hAnsi="Arial" w:cs="Arial"/>
                <w:b/>
              </w:rPr>
              <w:t>Department:</w:t>
            </w:r>
          </w:p>
          <w:p w14:paraId="7F4141FB" w14:textId="77777777" w:rsidR="0026573D" w:rsidRPr="001C3711" w:rsidRDefault="0026573D" w:rsidP="00B9208F">
            <w:pPr>
              <w:rPr>
                <w:rFonts w:ascii="Arial" w:hAnsi="Arial" w:cs="Arial"/>
                <w:b/>
              </w:rPr>
            </w:pPr>
          </w:p>
        </w:tc>
        <w:tc>
          <w:tcPr>
            <w:tcW w:w="7786" w:type="dxa"/>
            <w:tcBorders>
              <w:top w:val="nil"/>
              <w:left w:val="nil"/>
              <w:bottom w:val="nil"/>
              <w:right w:val="nil"/>
            </w:tcBorders>
          </w:tcPr>
          <w:p w14:paraId="058D343F" w14:textId="77777777" w:rsidR="0026573D" w:rsidRPr="001C3711" w:rsidRDefault="0026573D" w:rsidP="00B9208F">
            <w:pPr>
              <w:rPr>
                <w:rFonts w:ascii="Arial" w:hAnsi="Arial" w:cs="Arial"/>
                <w:b/>
              </w:rPr>
            </w:pPr>
            <w:r>
              <w:rPr>
                <w:rFonts w:ascii="Arial" w:hAnsi="Arial" w:cs="Arial"/>
              </w:rPr>
              <w:t>Human Resources</w:t>
            </w:r>
          </w:p>
        </w:tc>
      </w:tr>
      <w:tr w:rsidR="0026573D" w:rsidRPr="001C3711" w14:paraId="60251FD9" w14:textId="77777777" w:rsidTr="00B9208F">
        <w:tc>
          <w:tcPr>
            <w:tcW w:w="1818" w:type="dxa"/>
            <w:tcBorders>
              <w:top w:val="nil"/>
              <w:left w:val="nil"/>
              <w:bottom w:val="nil"/>
              <w:right w:val="nil"/>
            </w:tcBorders>
          </w:tcPr>
          <w:p w14:paraId="22247071" w14:textId="77777777" w:rsidR="0026573D" w:rsidRPr="001C3711" w:rsidRDefault="0026573D" w:rsidP="00B9208F">
            <w:pPr>
              <w:rPr>
                <w:rFonts w:ascii="Arial" w:hAnsi="Arial" w:cs="Arial"/>
                <w:b/>
              </w:rPr>
            </w:pPr>
            <w:r w:rsidRPr="001C3711">
              <w:rPr>
                <w:rFonts w:ascii="Arial" w:hAnsi="Arial" w:cs="Arial"/>
                <w:b/>
              </w:rPr>
              <w:t>Post number:</w:t>
            </w:r>
          </w:p>
          <w:p w14:paraId="6AFA70CC" w14:textId="77777777" w:rsidR="0026573D" w:rsidRPr="001C3711" w:rsidRDefault="0026573D" w:rsidP="00B9208F">
            <w:pPr>
              <w:rPr>
                <w:rFonts w:ascii="Arial" w:hAnsi="Arial" w:cs="Arial"/>
                <w:b/>
              </w:rPr>
            </w:pPr>
          </w:p>
        </w:tc>
        <w:tc>
          <w:tcPr>
            <w:tcW w:w="7786" w:type="dxa"/>
            <w:tcBorders>
              <w:top w:val="nil"/>
              <w:left w:val="nil"/>
              <w:bottom w:val="nil"/>
              <w:right w:val="nil"/>
            </w:tcBorders>
          </w:tcPr>
          <w:p w14:paraId="24C62278" w14:textId="019AE1B9" w:rsidR="0026573D" w:rsidRPr="001C3711" w:rsidRDefault="00685E95" w:rsidP="00B9208F">
            <w:pPr>
              <w:rPr>
                <w:rFonts w:ascii="Arial" w:hAnsi="Arial" w:cs="Arial"/>
                <w:b/>
              </w:rPr>
            </w:pPr>
            <w:r>
              <w:rPr>
                <w:rFonts w:ascii="Arial" w:hAnsi="Arial"/>
                <w:szCs w:val="24"/>
              </w:rPr>
              <w:t>HRCMPO002</w:t>
            </w:r>
          </w:p>
        </w:tc>
      </w:tr>
      <w:tr w:rsidR="0026573D" w:rsidRPr="001C3711" w14:paraId="3F76B491" w14:textId="77777777" w:rsidTr="00B9208F">
        <w:tc>
          <w:tcPr>
            <w:tcW w:w="1818" w:type="dxa"/>
            <w:tcBorders>
              <w:top w:val="nil"/>
              <w:left w:val="nil"/>
              <w:bottom w:val="nil"/>
              <w:right w:val="nil"/>
            </w:tcBorders>
          </w:tcPr>
          <w:p w14:paraId="0B43A1E6" w14:textId="77777777" w:rsidR="0026573D" w:rsidRPr="001C3711" w:rsidRDefault="0026573D" w:rsidP="00B9208F">
            <w:pPr>
              <w:rPr>
                <w:rFonts w:ascii="Arial" w:hAnsi="Arial" w:cs="Arial"/>
                <w:b/>
              </w:rPr>
            </w:pPr>
            <w:r w:rsidRPr="001C3711">
              <w:rPr>
                <w:rFonts w:ascii="Arial" w:hAnsi="Arial" w:cs="Arial"/>
                <w:b/>
              </w:rPr>
              <w:t>Job title:</w:t>
            </w:r>
          </w:p>
          <w:p w14:paraId="3CA6B4C5" w14:textId="77777777" w:rsidR="0026573D" w:rsidRPr="001C3711" w:rsidRDefault="0026573D" w:rsidP="00B9208F">
            <w:pPr>
              <w:rPr>
                <w:rFonts w:ascii="Arial" w:hAnsi="Arial" w:cs="Arial"/>
                <w:b/>
              </w:rPr>
            </w:pPr>
          </w:p>
        </w:tc>
        <w:tc>
          <w:tcPr>
            <w:tcW w:w="7786" w:type="dxa"/>
            <w:tcBorders>
              <w:top w:val="nil"/>
              <w:left w:val="nil"/>
              <w:bottom w:val="nil"/>
              <w:right w:val="nil"/>
            </w:tcBorders>
          </w:tcPr>
          <w:p w14:paraId="6271B697" w14:textId="77777777" w:rsidR="0026573D" w:rsidRPr="001C3711" w:rsidRDefault="0026573D" w:rsidP="00B9208F">
            <w:pPr>
              <w:rPr>
                <w:rFonts w:ascii="Arial" w:hAnsi="Arial" w:cs="Arial"/>
                <w:b/>
              </w:rPr>
            </w:pPr>
            <w:r w:rsidRPr="001C3711">
              <w:rPr>
                <w:rFonts w:ascii="Arial" w:hAnsi="Arial" w:cs="Arial"/>
                <w:b/>
              </w:rPr>
              <w:t>Human Resources Contract Manager</w:t>
            </w:r>
          </w:p>
        </w:tc>
      </w:tr>
      <w:tr w:rsidR="0026573D" w:rsidRPr="001C3711" w14:paraId="688F8B48" w14:textId="77777777" w:rsidTr="00B9208F">
        <w:tc>
          <w:tcPr>
            <w:tcW w:w="1818" w:type="dxa"/>
            <w:tcBorders>
              <w:top w:val="nil"/>
              <w:left w:val="nil"/>
              <w:bottom w:val="nil"/>
              <w:right w:val="nil"/>
            </w:tcBorders>
          </w:tcPr>
          <w:p w14:paraId="47FA063A" w14:textId="77777777" w:rsidR="0026573D" w:rsidRPr="001C3711" w:rsidRDefault="0026573D" w:rsidP="00B9208F">
            <w:pPr>
              <w:rPr>
                <w:rFonts w:ascii="Arial" w:hAnsi="Arial" w:cs="Arial"/>
                <w:b/>
              </w:rPr>
            </w:pPr>
            <w:r w:rsidRPr="001C3711">
              <w:rPr>
                <w:rFonts w:ascii="Arial" w:hAnsi="Arial" w:cs="Arial"/>
                <w:b/>
              </w:rPr>
              <w:t>Grade:</w:t>
            </w:r>
          </w:p>
          <w:p w14:paraId="5DCDB9F5" w14:textId="77777777" w:rsidR="0026573D" w:rsidRPr="001C3711" w:rsidRDefault="0026573D" w:rsidP="00B9208F">
            <w:pPr>
              <w:rPr>
                <w:rFonts w:ascii="Arial" w:hAnsi="Arial" w:cs="Arial"/>
                <w:b/>
              </w:rPr>
            </w:pPr>
          </w:p>
        </w:tc>
        <w:tc>
          <w:tcPr>
            <w:tcW w:w="7786" w:type="dxa"/>
            <w:tcBorders>
              <w:top w:val="nil"/>
              <w:left w:val="nil"/>
              <w:bottom w:val="nil"/>
              <w:right w:val="nil"/>
            </w:tcBorders>
          </w:tcPr>
          <w:p w14:paraId="3863D282" w14:textId="77777777" w:rsidR="0026573D" w:rsidRPr="001C3711" w:rsidRDefault="0026573D" w:rsidP="00B9208F">
            <w:pPr>
              <w:rPr>
                <w:rFonts w:ascii="Arial" w:hAnsi="Arial" w:cs="Arial"/>
                <w:b/>
              </w:rPr>
            </w:pPr>
            <w:r>
              <w:rPr>
                <w:rFonts w:ascii="Arial" w:hAnsi="Arial" w:cs="Arial"/>
              </w:rPr>
              <w:t>Grade 10</w:t>
            </w:r>
          </w:p>
        </w:tc>
      </w:tr>
    </w:tbl>
    <w:p w14:paraId="65DF42FD" w14:textId="77777777" w:rsidR="0026573D" w:rsidRPr="001C3711" w:rsidRDefault="0026573D" w:rsidP="0026573D">
      <w:pPr>
        <w:pBdr>
          <w:bottom w:val="single" w:sz="4" w:space="1" w:color="auto"/>
        </w:pBdr>
        <w:rPr>
          <w:rFonts w:ascii="Arial" w:hAnsi="Arial" w:cs="Arial"/>
          <w:szCs w:val="24"/>
        </w:rPr>
      </w:pPr>
    </w:p>
    <w:p w14:paraId="4119CB16" w14:textId="77777777" w:rsidR="0026573D" w:rsidRPr="001C3711" w:rsidRDefault="0026573D" w:rsidP="0026573D">
      <w:pPr>
        <w:rPr>
          <w:rFonts w:ascii="Arial" w:hAnsi="Arial"/>
          <w:sz w:val="22"/>
          <w:szCs w:val="22"/>
        </w:rPr>
      </w:pPr>
    </w:p>
    <w:p w14:paraId="1590E968" w14:textId="77777777" w:rsidR="0026573D" w:rsidRPr="001C3711" w:rsidRDefault="0026573D" w:rsidP="0026573D">
      <w:pPr>
        <w:rPr>
          <w:rFonts w:ascii="Arial" w:hAnsi="Arial" w:cs="Arial"/>
          <w:b/>
          <w:szCs w:val="24"/>
        </w:rPr>
      </w:pPr>
      <w:r w:rsidRPr="001C3711">
        <w:rPr>
          <w:rFonts w:ascii="Arial" w:hAnsi="Arial" w:cs="Arial"/>
          <w:b/>
          <w:szCs w:val="24"/>
        </w:rPr>
        <w:t>Essential criteria</w:t>
      </w:r>
    </w:p>
    <w:p w14:paraId="7356E929" w14:textId="77777777" w:rsidR="0026573D" w:rsidRPr="001C3711" w:rsidRDefault="0026573D" w:rsidP="0026573D">
      <w:pPr>
        <w:rPr>
          <w:rFonts w:ascii="Arial" w:hAnsi="Arial" w:cs="Arial"/>
          <w:sz w:val="22"/>
          <w:szCs w:val="22"/>
        </w:rPr>
      </w:pPr>
      <w:bookmarkStart w:id="1" w:name="_Hlk119677171"/>
    </w:p>
    <w:p w14:paraId="683BB471" w14:textId="77777777" w:rsidR="0026573D" w:rsidRPr="001C3711" w:rsidRDefault="0026573D" w:rsidP="0026573D">
      <w:pPr>
        <w:widowControl w:val="0"/>
        <w:overflowPunct/>
        <w:rPr>
          <w:rFonts w:ascii="Arial" w:hAnsi="Arial" w:cs="Arial"/>
          <w:sz w:val="22"/>
          <w:szCs w:val="22"/>
        </w:rPr>
      </w:pPr>
      <w:r w:rsidRPr="001C3711">
        <w:rPr>
          <w:rFonts w:ascii="Arial" w:hAnsi="Arial" w:cs="Arial"/>
          <w:sz w:val="22"/>
          <w:szCs w:val="22"/>
        </w:rPr>
        <w:t xml:space="preserve">Applicants </w:t>
      </w:r>
      <w:r w:rsidRPr="001C3711">
        <w:rPr>
          <w:rFonts w:ascii="Arial" w:hAnsi="Arial" w:cs="Arial"/>
          <w:b/>
          <w:bCs/>
          <w:sz w:val="22"/>
          <w:szCs w:val="22"/>
        </w:rPr>
        <w:t>must</w:t>
      </w:r>
      <w:r w:rsidRPr="001C3711">
        <w:rPr>
          <w:rFonts w:ascii="Arial" w:hAnsi="Arial" w:cs="Arial"/>
          <w:sz w:val="22"/>
          <w:szCs w:val="22"/>
        </w:rPr>
        <w:t xml:space="preserve">, as at the closing date for receipt of application forms, either: </w:t>
      </w:r>
    </w:p>
    <w:p w14:paraId="55863847" w14:textId="77777777" w:rsidR="0026573D" w:rsidRPr="001C3711" w:rsidRDefault="0026573D" w:rsidP="0026573D">
      <w:pPr>
        <w:widowControl w:val="0"/>
        <w:overflowPunct/>
        <w:rPr>
          <w:rFonts w:ascii="Arial" w:hAnsi="Arial" w:cs="Arial"/>
          <w:sz w:val="22"/>
          <w:szCs w:val="22"/>
        </w:rPr>
      </w:pPr>
    </w:p>
    <w:p w14:paraId="1929E4D8" w14:textId="77777777" w:rsidR="0026573D" w:rsidRDefault="0026573D" w:rsidP="0026573D">
      <w:pPr>
        <w:numPr>
          <w:ilvl w:val="0"/>
          <w:numId w:val="29"/>
        </w:numPr>
        <w:textAlignment w:val="auto"/>
        <w:rPr>
          <w:rFonts w:ascii="Arial" w:hAnsi="Arial" w:cs="Arial"/>
          <w:sz w:val="22"/>
          <w:szCs w:val="22"/>
        </w:rPr>
      </w:pPr>
      <w:r w:rsidRPr="001C3711">
        <w:rPr>
          <w:rFonts w:ascii="Arial" w:hAnsi="Arial" w:cs="Arial"/>
          <w:sz w:val="22"/>
          <w:szCs w:val="22"/>
        </w:rPr>
        <w:t xml:space="preserve">have a third level qualification in a relevant subject, such as </w:t>
      </w:r>
      <w:r>
        <w:rPr>
          <w:rFonts w:ascii="Arial" w:hAnsi="Arial" w:cs="Arial"/>
          <w:sz w:val="22"/>
          <w:szCs w:val="22"/>
        </w:rPr>
        <w:t>C</w:t>
      </w:r>
      <w:r w:rsidRPr="001C3711">
        <w:rPr>
          <w:rFonts w:ascii="Arial" w:hAnsi="Arial" w:cs="Arial"/>
          <w:sz w:val="22"/>
          <w:szCs w:val="22"/>
        </w:rPr>
        <w:t xml:space="preserve">ontract </w:t>
      </w:r>
      <w:r>
        <w:rPr>
          <w:rFonts w:ascii="Arial" w:hAnsi="Arial" w:cs="Arial"/>
          <w:sz w:val="22"/>
          <w:szCs w:val="22"/>
        </w:rPr>
        <w:t>M</w:t>
      </w:r>
      <w:r w:rsidRPr="001C3711">
        <w:rPr>
          <w:rFonts w:ascii="Arial" w:hAnsi="Arial" w:cs="Arial"/>
          <w:sz w:val="22"/>
          <w:szCs w:val="22"/>
        </w:rPr>
        <w:t xml:space="preserve">anagement, </w:t>
      </w:r>
      <w:r>
        <w:rPr>
          <w:rFonts w:ascii="Arial" w:hAnsi="Arial" w:cs="Arial"/>
          <w:sz w:val="22"/>
          <w:szCs w:val="22"/>
        </w:rPr>
        <w:t>P</w:t>
      </w:r>
      <w:r w:rsidRPr="001C3711">
        <w:rPr>
          <w:rFonts w:ascii="Arial" w:hAnsi="Arial" w:cs="Arial"/>
          <w:sz w:val="22"/>
          <w:szCs w:val="22"/>
        </w:rPr>
        <w:t xml:space="preserve">rocurement and </w:t>
      </w:r>
      <w:r>
        <w:rPr>
          <w:rFonts w:ascii="Arial" w:hAnsi="Arial" w:cs="Arial"/>
          <w:sz w:val="22"/>
          <w:szCs w:val="22"/>
        </w:rPr>
        <w:t>S</w:t>
      </w:r>
      <w:r w:rsidRPr="001C3711">
        <w:rPr>
          <w:rFonts w:ascii="Arial" w:hAnsi="Arial" w:cs="Arial"/>
          <w:sz w:val="22"/>
          <w:szCs w:val="22"/>
        </w:rPr>
        <w:t xml:space="preserve">upply, </w:t>
      </w:r>
      <w:r>
        <w:rPr>
          <w:rFonts w:ascii="Arial" w:hAnsi="Arial" w:cs="Arial"/>
          <w:sz w:val="22"/>
          <w:szCs w:val="22"/>
        </w:rPr>
        <w:t>H</w:t>
      </w:r>
      <w:r w:rsidRPr="001C3711">
        <w:rPr>
          <w:rFonts w:ascii="Arial" w:hAnsi="Arial" w:cs="Arial"/>
          <w:sz w:val="22"/>
          <w:szCs w:val="22"/>
        </w:rPr>
        <w:t xml:space="preserve">uman </w:t>
      </w:r>
      <w:r>
        <w:rPr>
          <w:rFonts w:ascii="Arial" w:hAnsi="Arial" w:cs="Arial"/>
          <w:sz w:val="22"/>
          <w:szCs w:val="22"/>
        </w:rPr>
        <w:t>R</w:t>
      </w:r>
      <w:r w:rsidRPr="001C3711">
        <w:rPr>
          <w:rFonts w:ascii="Arial" w:hAnsi="Arial" w:cs="Arial"/>
          <w:sz w:val="22"/>
          <w:szCs w:val="22"/>
        </w:rPr>
        <w:t xml:space="preserve">esources, </w:t>
      </w:r>
      <w:r>
        <w:rPr>
          <w:rFonts w:ascii="Arial" w:hAnsi="Arial" w:cs="Arial"/>
          <w:sz w:val="22"/>
          <w:szCs w:val="22"/>
        </w:rPr>
        <w:t>B</w:t>
      </w:r>
      <w:r w:rsidRPr="001C3711">
        <w:rPr>
          <w:rFonts w:ascii="Arial" w:hAnsi="Arial" w:cs="Arial"/>
          <w:sz w:val="22"/>
          <w:szCs w:val="22"/>
        </w:rPr>
        <w:t xml:space="preserve">usiness </w:t>
      </w:r>
      <w:r>
        <w:rPr>
          <w:rFonts w:ascii="Arial" w:hAnsi="Arial" w:cs="Arial"/>
          <w:sz w:val="22"/>
          <w:szCs w:val="22"/>
        </w:rPr>
        <w:t>S</w:t>
      </w:r>
      <w:r w:rsidRPr="001C3711">
        <w:rPr>
          <w:rFonts w:ascii="Arial" w:hAnsi="Arial" w:cs="Arial"/>
          <w:sz w:val="22"/>
          <w:szCs w:val="22"/>
        </w:rPr>
        <w:t xml:space="preserve">tudies or equivalent qualification </w:t>
      </w:r>
      <w:r w:rsidRPr="001C3711">
        <w:rPr>
          <w:rFonts w:ascii="Arial" w:hAnsi="Arial" w:cs="Arial"/>
          <w:b/>
          <w:bCs/>
          <w:sz w:val="22"/>
          <w:szCs w:val="22"/>
        </w:rPr>
        <w:t>and</w:t>
      </w:r>
      <w:r w:rsidRPr="001C3711">
        <w:rPr>
          <w:rFonts w:ascii="Arial" w:hAnsi="Arial" w:cs="Arial"/>
          <w:sz w:val="22"/>
          <w:szCs w:val="22"/>
        </w:rPr>
        <w:t xml:space="preserve"> be able to demonstrate on the application form, by providing personal and specific examples, that they have at least one year’s relevan</w:t>
      </w:r>
      <w:bookmarkStart w:id="2" w:name="_Hlk93668260"/>
      <w:r w:rsidRPr="001C3711">
        <w:rPr>
          <w:rFonts w:ascii="Arial" w:hAnsi="Arial" w:cs="Arial"/>
          <w:sz w:val="22"/>
          <w:szCs w:val="22"/>
        </w:rPr>
        <w:t>t experience</w:t>
      </w:r>
      <w:bookmarkStart w:id="3" w:name="_Hlk93654005"/>
      <w:bookmarkEnd w:id="2"/>
      <w:r w:rsidRPr="001C3711">
        <w:rPr>
          <w:rFonts w:ascii="Arial" w:hAnsi="Arial" w:cs="Arial"/>
          <w:sz w:val="22"/>
          <w:szCs w:val="22"/>
        </w:rPr>
        <w:t xml:space="preserve"> gained in the</w:t>
      </w:r>
      <w:bookmarkEnd w:id="3"/>
      <w:r w:rsidRPr="001C3711">
        <w:rPr>
          <w:rFonts w:ascii="Arial" w:hAnsi="Arial" w:cs="Arial"/>
          <w:sz w:val="22"/>
          <w:szCs w:val="22"/>
        </w:rPr>
        <w:t xml:space="preserve"> following three areas</w:t>
      </w:r>
      <w:r>
        <w:rPr>
          <w:rFonts w:ascii="Arial" w:hAnsi="Arial" w:cs="Arial"/>
          <w:sz w:val="22"/>
          <w:szCs w:val="22"/>
        </w:rPr>
        <w:t>:</w:t>
      </w:r>
    </w:p>
    <w:p w14:paraId="773CFF44" w14:textId="77777777" w:rsidR="0026573D" w:rsidRDefault="0026573D" w:rsidP="0026573D">
      <w:pPr>
        <w:textAlignment w:val="auto"/>
        <w:rPr>
          <w:rFonts w:ascii="Arial" w:hAnsi="Arial" w:cs="Arial"/>
          <w:sz w:val="22"/>
          <w:szCs w:val="22"/>
        </w:rPr>
      </w:pPr>
      <w:r w:rsidRPr="001C3711">
        <w:rPr>
          <w:rFonts w:ascii="Arial" w:hAnsi="Arial" w:cs="Arial"/>
          <w:b/>
          <w:bCs/>
          <w:sz w:val="22"/>
          <w:szCs w:val="22"/>
        </w:rPr>
        <w:t>or</w:t>
      </w:r>
      <w:r w:rsidRPr="001C3711">
        <w:rPr>
          <w:rFonts w:ascii="Arial" w:hAnsi="Arial" w:cs="Arial"/>
          <w:sz w:val="22"/>
          <w:szCs w:val="22"/>
        </w:rPr>
        <w:t xml:space="preserve"> </w:t>
      </w:r>
    </w:p>
    <w:p w14:paraId="7A19DADF" w14:textId="77777777" w:rsidR="0026573D" w:rsidRPr="001C3711" w:rsidRDefault="0026573D" w:rsidP="0026573D">
      <w:pPr>
        <w:numPr>
          <w:ilvl w:val="0"/>
          <w:numId w:val="29"/>
        </w:numPr>
        <w:textAlignment w:val="auto"/>
        <w:rPr>
          <w:rFonts w:ascii="Arial" w:hAnsi="Arial" w:cs="Arial"/>
          <w:sz w:val="22"/>
          <w:szCs w:val="22"/>
        </w:rPr>
      </w:pPr>
      <w:r w:rsidRPr="001C3711">
        <w:rPr>
          <w:rFonts w:ascii="Arial" w:hAnsi="Arial" w:cs="Arial"/>
          <w:sz w:val="22"/>
          <w:szCs w:val="22"/>
        </w:rPr>
        <w:t>be able to demonstrate on the application form, by providing personal and specific examples, that they have at least two years’ relevant experience gained in the following three areas:</w:t>
      </w:r>
    </w:p>
    <w:p w14:paraId="4CEE90ED" w14:textId="77777777" w:rsidR="0026573D" w:rsidRPr="001C3711" w:rsidRDefault="0026573D" w:rsidP="0026573D">
      <w:pPr>
        <w:rPr>
          <w:rFonts w:ascii="Arial" w:hAnsi="Arial" w:cs="Arial"/>
          <w:sz w:val="22"/>
          <w:szCs w:val="22"/>
        </w:rPr>
      </w:pPr>
    </w:p>
    <w:p w14:paraId="773AADEF" w14:textId="77777777" w:rsidR="0026573D" w:rsidRPr="001C3711" w:rsidRDefault="0026573D" w:rsidP="0026573D">
      <w:pPr>
        <w:numPr>
          <w:ilvl w:val="0"/>
          <w:numId w:val="26"/>
        </w:numPr>
        <w:textAlignment w:val="auto"/>
        <w:rPr>
          <w:rFonts w:ascii="Helvetica" w:hAnsi="Helvetica" w:cs="Helvetica"/>
          <w:sz w:val="22"/>
          <w:szCs w:val="22"/>
        </w:rPr>
      </w:pPr>
      <w:r w:rsidRPr="001C3711">
        <w:rPr>
          <w:rFonts w:ascii="Helvetica" w:hAnsi="Helvetica" w:cs="Helvetica"/>
          <w:sz w:val="22"/>
          <w:szCs w:val="22"/>
        </w:rPr>
        <w:t xml:space="preserve">managing the end-to-end procurement cycle from tender </w:t>
      </w:r>
      <w:r>
        <w:rPr>
          <w:rFonts w:ascii="Helvetica" w:hAnsi="Helvetica" w:cs="Helvetica"/>
          <w:sz w:val="22"/>
          <w:szCs w:val="22"/>
        </w:rPr>
        <w:t xml:space="preserve">or quotation </w:t>
      </w:r>
      <w:r w:rsidRPr="001C3711">
        <w:rPr>
          <w:rFonts w:ascii="Helvetica" w:hAnsi="Helvetica" w:cs="Helvetica"/>
          <w:sz w:val="22"/>
          <w:szCs w:val="22"/>
        </w:rPr>
        <w:t>initiation to the awarding of contracts</w:t>
      </w:r>
      <w:r>
        <w:rPr>
          <w:rFonts w:ascii="Helvetica" w:hAnsi="Helvetica" w:cs="Helvetica"/>
          <w:sz w:val="22"/>
          <w:szCs w:val="22"/>
        </w:rPr>
        <w:t xml:space="preserve"> and the effective management and review of the contracts thereafter;</w:t>
      </w:r>
    </w:p>
    <w:p w14:paraId="212FA1DD" w14:textId="77777777" w:rsidR="0026573D" w:rsidRPr="000A4561" w:rsidRDefault="0026573D" w:rsidP="0026573D">
      <w:pPr>
        <w:numPr>
          <w:ilvl w:val="0"/>
          <w:numId w:val="26"/>
        </w:numPr>
        <w:textAlignment w:val="auto"/>
        <w:rPr>
          <w:rFonts w:ascii="Helvetica" w:hAnsi="Helvetica" w:cs="Helvetica"/>
          <w:sz w:val="22"/>
          <w:szCs w:val="22"/>
        </w:rPr>
      </w:pPr>
      <w:r>
        <w:rPr>
          <w:rFonts w:ascii="Helvetica" w:hAnsi="Helvetica" w:cs="Helvetica"/>
          <w:sz w:val="22"/>
          <w:szCs w:val="22"/>
        </w:rPr>
        <w:t xml:space="preserve">dealing effectively with a range of contractors including the regular management and monitoring of relationships and/or contracts, including managing poor performance; and, </w:t>
      </w:r>
    </w:p>
    <w:p w14:paraId="3B614E76" w14:textId="77777777" w:rsidR="0026573D" w:rsidRDefault="0026573D" w:rsidP="0026573D">
      <w:pPr>
        <w:numPr>
          <w:ilvl w:val="0"/>
          <w:numId w:val="26"/>
        </w:numPr>
        <w:textAlignment w:val="auto"/>
        <w:rPr>
          <w:rFonts w:ascii="Helvetica" w:hAnsi="Helvetica" w:cs="Helvetica"/>
          <w:sz w:val="22"/>
          <w:szCs w:val="22"/>
        </w:rPr>
      </w:pPr>
      <w:r w:rsidRPr="00A772E0">
        <w:rPr>
          <w:rFonts w:ascii="Helvetica" w:hAnsi="Helvetica" w:cs="Helvetica"/>
          <w:sz w:val="22"/>
          <w:szCs w:val="22"/>
        </w:rPr>
        <w:t>develop</w:t>
      </w:r>
      <w:r>
        <w:rPr>
          <w:rFonts w:ascii="Helvetica" w:hAnsi="Helvetica" w:cs="Helvetica"/>
          <w:sz w:val="22"/>
          <w:szCs w:val="22"/>
        </w:rPr>
        <w:t>ing</w:t>
      </w:r>
      <w:r w:rsidRPr="00A772E0">
        <w:rPr>
          <w:rFonts w:ascii="Helvetica" w:hAnsi="Helvetica" w:cs="Helvetica"/>
          <w:sz w:val="22"/>
          <w:szCs w:val="22"/>
        </w:rPr>
        <w:t>, gather</w:t>
      </w:r>
      <w:r>
        <w:rPr>
          <w:rFonts w:ascii="Helvetica" w:hAnsi="Helvetica" w:cs="Helvetica"/>
          <w:sz w:val="22"/>
          <w:szCs w:val="22"/>
        </w:rPr>
        <w:t>ing</w:t>
      </w:r>
      <w:r w:rsidRPr="00A772E0">
        <w:rPr>
          <w:rFonts w:ascii="Helvetica" w:hAnsi="Helvetica" w:cs="Helvetica"/>
          <w:sz w:val="22"/>
          <w:szCs w:val="22"/>
        </w:rPr>
        <w:t xml:space="preserve"> and</w:t>
      </w:r>
      <w:r>
        <w:rPr>
          <w:rFonts w:ascii="Helvetica" w:hAnsi="Helvetica" w:cs="Helvetica"/>
          <w:sz w:val="22"/>
          <w:szCs w:val="22"/>
        </w:rPr>
        <w:t xml:space="preserve"> analysing data to compile management reports, identifying issues and concerns and making recommendations to management.</w:t>
      </w:r>
      <w:r>
        <w:rPr>
          <w:rFonts w:ascii="Helvetica" w:hAnsi="Helvetica" w:cs="Helvetica"/>
          <w:sz w:val="22"/>
          <w:szCs w:val="22"/>
        </w:rPr>
        <w:br/>
      </w:r>
      <w:bookmarkEnd w:id="1"/>
    </w:p>
    <w:p w14:paraId="54C3267E" w14:textId="15413A07" w:rsidR="00122EB2" w:rsidRPr="00122EB2" w:rsidRDefault="00122EB2" w:rsidP="00122EB2">
      <w:pPr>
        <w:rPr>
          <w:rFonts w:ascii="Arial" w:hAnsi="Arial" w:cs="Arial"/>
          <w:b/>
          <w:bCs/>
          <w:szCs w:val="24"/>
        </w:rPr>
      </w:pPr>
      <w:r>
        <w:rPr>
          <w:rFonts w:ascii="Arial" w:hAnsi="Arial" w:cs="Arial"/>
          <w:b/>
          <w:bCs/>
          <w:szCs w:val="24"/>
        </w:rPr>
        <w:t xml:space="preserve">Desirable </w:t>
      </w:r>
      <w:r w:rsidRPr="00122EB2">
        <w:rPr>
          <w:rFonts w:ascii="Arial" w:hAnsi="Arial" w:cs="Arial"/>
          <w:b/>
          <w:bCs/>
          <w:szCs w:val="24"/>
        </w:rPr>
        <w:t>criterion</w:t>
      </w:r>
    </w:p>
    <w:p w14:paraId="25E0A7D3" w14:textId="77777777" w:rsidR="00122EB2" w:rsidRDefault="00122EB2" w:rsidP="00122EB2">
      <w:pPr>
        <w:rPr>
          <w:rFonts w:ascii="Arial" w:hAnsi="Arial" w:cs="Arial"/>
          <w:sz w:val="22"/>
          <w:szCs w:val="22"/>
        </w:rPr>
      </w:pPr>
      <w:bookmarkStart w:id="4" w:name="_Hlk119677205"/>
    </w:p>
    <w:p w14:paraId="274C4B58" w14:textId="11EF56C6" w:rsidR="00122EB2" w:rsidRPr="00122EB2" w:rsidRDefault="00122EB2" w:rsidP="00122EB2">
      <w:pPr>
        <w:rPr>
          <w:rFonts w:ascii="Arial" w:hAnsi="Arial" w:cs="Arial"/>
          <w:sz w:val="22"/>
          <w:szCs w:val="22"/>
        </w:rPr>
      </w:pPr>
      <w:r w:rsidRPr="00122EB2">
        <w:rPr>
          <w:rFonts w:ascii="Arial" w:hAnsi="Arial" w:cs="Arial"/>
          <w:sz w:val="22"/>
          <w:szCs w:val="22"/>
        </w:rPr>
        <w:t xml:space="preserve">In addition to the above qualification and, or experience, Belfast City Council reserves the right to shortlist only those candidates whose contractual management experience, as set out at (a) above, is deemed to be </w:t>
      </w:r>
      <w:r>
        <w:rPr>
          <w:rStyle w:val="FootnoteReference"/>
          <w:rFonts w:ascii="Helvetica" w:hAnsi="Helvetica" w:cs="Helvetica"/>
          <w:sz w:val="22"/>
          <w:szCs w:val="22"/>
        </w:rPr>
        <w:footnoteReference w:id="1"/>
      </w:r>
      <w:r w:rsidRPr="00122EB2">
        <w:rPr>
          <w:rFonts w:ascii="Helvetica" w:hAnsi="Helvetica" w:cs="Helvetica"/>
          <w:sz w:val="22"/>
          <w:szCs w:val="22"/>
        </w:rPr>
        <w:t>significant and comparable in terms of value, scale and complexity.</w:t>
      </w:r>
    </w:p>
    <w:bookmarkEnd w:id="4"/>
    <w:p w14:paraId="40396A55" w14:textId="77777777" w:rsidR="00122EB2" w:rsidRDefault="00122EB2" w:rsidP="0026573D">
      <w:pPr>
        <w:rPr>
          <w:rFonts w:ascii="Arial" w:hAnsi="Arial" w:cs="Arial"/>
          <w:b/>
          <w:szCs w:val="24"/>
        </w:rPr>
      </w:pPr>
    </w:p>
    <w:p w14:paraId="1F0BE108" w14:textId="3692FE7A" w:rsidR="0026573D" w:rsidRPr="001C3711" w:rsidRDefault="0026573D" w:rsidP="0026573D">
      <w:pPr>
        <w:rPr>
          <w:rFonts w:ascii="Arial" w:hAnsi="Arial" w:cs="Arial"/>
          <w:b/>
          <w:szCs w:val="24"/>
        </w:rPr>
      </w:pPr>
      <w:r>
        <w:rPr>
          <w:rFonts w:ascii="Arial" w:hAnsi="Arial" w:cs="Arial"/>
          <w:b/>
          <w:szCs w:val="24"/>
        </w:rPr>
        <w:t>S</w:t>
      </w:r>
      <w:r w:rsidRPr="001C3711">
        <w:rPr>
          <w:rFonts w:ascii="Arial" w:hAnsi="Arial" w:cs="Arial"/>
          <w:b/>
          <w:szCs w:val="24"/>
        </w:rPr>
        <w:t>pecial skills and attributes</w:t>
      </w:r>
    </w:p>
    <w:p w14:paraId="25C4B36B" w14:textId="77777777" w:rsidR="0026573D" w:rsidRPr="001C3711" w:rsidRDefault="0026573D" w:rsidP="0026573D">
      <w:pPr>
        <w:rPr>
          <w:rFonts w:ascii="Arial" w:hAnsi="Arial" w:cs="Arial"/>
          <w:b/>
          <w:sz w:val="22"/>
          <w:szCs w:val="22"/>
        </w:rPr>
      </w:pPr>
    </w:p>
    <w:p w14:paraId="0623DC9A" w14:textId="77777777" w:rsidR="0026573D" w:rsidRPr="001C3711" w:rsidRDefault="0026573D" w:rsidP="0026573D">
      <w:pPr>
        <w:rPr>
          <w:rFonts w:ascii="Arial" w:hAnsi="Arial" w:cs="Arial"/>
          <w:sz w:val="22"/>
          <w:szCs w:val="22"/>
        </w:rPr>
      </w:pPr>
      <w:r w:rsidRPr="001C3711">
        <w:rPr>
          <w:rFonts w:ascii="Arial" w:hAnsi="Arial" w:cs="Arial"/>
          <w:sz w:val="22"/>
          <w:szCs w:val="22"/>
        </w:rPr>
        <w:t>Applicants must possess evidence of the following skills and attributes which may be tested at interview:</w:t>
      </w:r>
    </w:p>
    <w:p w14:paraId="28D2B36C" w14:textId="77777777" w:rsidR="0026573D" w:rsidRPr="001C3711" w:rsidRDefault="0026573D" w:rsidP="0026573D">
      <w:pPr>
        <w:rPr>
          <w:rFonts w:ascii="Arial" w:hAnsi="Arial" w:cs="Arial"/>
          <w:sz w:val="22"/>
          <w:szCs w:val="22"/>
        </w:rPr>
      </w:pPr>
    </w:p>
    <w:p w14:paraId="363A07E8" w14:textId="77777777" w:rsidR="0026573D" w:rsidRPr="001C3711" w:rsidRDefault="0026573D" w:rsidP="0026573D">
      <w:pPr>
        <w:rPr>
          <w:rFonts w:ascii="Arial" w:hAnsi="Arial" w:cs="Arial"/>
          <w:sz w:val="22"/>
          <w:szCs w:val="22"/>
        </w:rPr>
      </w:pPr>
      <w:r w:rsidRPr="001C3711">
        <w:rPr>
          <w:rFonts w:ascii="Arial" w:hAnsi="Arial" w:cs="Arial"/>
          <w:b/>
          <w:sz w:val="22"/>
          <w:szCs w:val="22"/>
        </w:rPr>
        <w:t xml:space="preserve">Analysis, problem solving and decision-making skills: </w:t>
      </w:r>
      <w:r w:rsidRPr="001C3711">
        <w:rPr>
          <w:rFonts w:ascii="Arial" w:hAnsi="Arial" w:cs="Arial"/>
          <w:sz w:val="22"/>
          <w:szCs w:val="22"/>
        </w:rPr>
        <w:t>the ability to analyse data, identify trends, arrive at practical solutions, make realistic recommendations, take operational decisions and provide advice and guidance on relevant contractual matters.</w:t>
      </w:r>
    </w:p>
    <w:p w14:paraId="6B4E28AB" w14:textId="77777777" w:rsidR="0026573D" w:rsidRPr="001C3711" w:rsidRDefault="0026573D" w:rsidP="0026573D">
      <w:pPr>
        <w:rPr>
          <w:rFonts w:ascii="Arial" w:hAnsi="Arial" w:cs="Arial"/>
          <w:b/>
          <w:sz w:val="22"/>
          <w:szCs w:val="22"/>
        </w:rPr>
      </w:pPr>
    </w:p>
    <w:p w14:paraId="307B1CB6" w14:textId="77777777" w:rsidR="0026573D" w:rsidRPr="001C3711" w:rsidRDefault="0026573D" w:rsidP="0026573D">
      <w:pPr>
        <w:textAlignment w:val="auto"/>
        <w:rPr>
          <w:rFonts w:ascii="Arial" w:hAnsi="Arial" w:cs="Arial"/>
          <w:b/>
          <w:szCs w:val="24"/>
        </w:rPr>
      </w:pPr>
      <w:r w:rsidRPr="001C3711">
        <w:rPr>
          <w:rFonts w:ascii="Arial" w:hAnsi="Arial" w:cs="Arial"/>
          <w:b/>
          <w:sz w:val="22"/>
          <w:szCs w:val="22"/>
        </w:rPr>
        <w:t xml:space="preserve">Technical knowledge: </w:t>
      </w:r>
      <w:r w:rsidRPr="001C3711">
        <w:rPr>
          <w:rFonts w:ascii="Arial" w:hAnsi="Arial" w:cs="Arial"/>
          <w:sz w:val="22"/>
          <w:szCs w:val="22"/>
        </w:rPr>
        <w:t xml:space="preserve">a working knowledge of the appropriate contract documentation and the management and procurement of consultants and contractors in full compliance with applicable statutory obligations and requirements, along with an understanding of legal and contractual management issues and associated human resources employment legislation and best </w:t>
      </w:r>
      <w:r w:rsidRPr="00F9636C">
        <w:rPr>
          <w:rFonts w:ascii="Arial" w:hAnsi="Arial" w:cs="Arial"/>
          <w:sz w:val="22"/>
          <w:szCs w:val="22"/>
        </w:rPr>
        <w:t>practice</w:t>
      </w:r>
      <w:r w:rsidRPr="00F9636C">
        <w:rPr>
          <w:rFonts w:ascii="Arial" w:hAnsi="Arial" w:cs="Arial"/>
          <w:szCs w:val="24"/>
        </w:rPr>
        <w:t>.</w:t>
      </w:r>
    </w:p>
    <w:p w14:paraId="7E093DDE" w14:textId="77777777" w:rsidR="0026573D" w:rsidRPr="001C3711" w:rsidRDefault="0026573D" w:rsidP="0026573D">
      <w:pPr>
        <w:rPr>
          <w:rFonts w:ascii="Arial" w:hAnsi="Arial" w:cs="Arial"/>
          <w:b/>
          <w:sz w:val="22"/>
          <w:szCs w:val="22"/>
        </w:rPr>
      </w:pPr>
    </w:p>
    <w:p w14:paraId="43975FFD" w14:textId="77777777" w:rsidR="0026573D" w:rsidRPr="001C3711" w:rsidRDefault="0026573D" w:rsidP="0026573D">
      <w:pPr>
        <w:rPr>
          <w:rFonts w:ascii="Arial" w:hAnsi="Arial" w:cs="Arial"/>
          <w:sz w:val="22"/>
          <w:szCs w:val="22"/>
        </w:rPr>
      </w:pPr>
      <w:r w:rsidRPr="001C3711">
        <w:rPr>
          <w:rFonts w:ascii="Arial" w:hAnsi="Arial" w:cs="Arial"/>
          <w:b/>
          <w:sz w:val="22"/>
          <w:szCs w:val="22"/>
        </w:rPr>
        <w:t>Communication and influencing skills:</w:t>
      </w:r>
      <w:r w:rsidRPr="001C3711">
        <w:rPr>
          <w:rFonts w:ascii="Arial" w:hAnsi="Arial" w:cs="Arial"/>
          <w:sz w:val="22"/>
          <w:szCs w:val="22"/>
        </w:rPr>
        <w:t xml:space="preserve"> the ability to communicate effectively and persuasively at all levels within the organisation and externally, including the ability to write clear analytical reports and make convincing presentations.</w:t>
      </w:r>
    </w:p>
    <w:p w14:paraId="214A4DF2" w14:textId="77777777" w:rsidR="0026573D" w:rsidRPr="001C3711" w:rsidRDefault="0026573D" w:rsidP="0026573D">
      <w:pPr>
        <w:rPr>
          <w:rFonts w:ascii="Arial" w:hAnsi="Arial" w:cs="Arial"/>
          <w:b/>
          <w:sz w:val="22"/>
          <w:szCs w:val="22"/>
        </w:rPr>
      </w:pPr>
    </w:p>
    <w:p w14:paraId="3A9CF902" w14:textId="77777777" w:rsidR="0026573D" w:rsidRPr="001C3711" w:rsidRDefault="0026573D" w:rsidP="0026573D">
      <w:pPr>
        <w:pStyle w:val="BodyTextIndent2"/>
        <w:overflowPunct/>
        <w:autoSpaceDE/>
        <w:adjustRightInd/>
        <w:spacing w:after="0" w:line="240" w:lineRule="auto"/>
        <w:ind w:left="0"/>
        <w:rPr>
          <w:rFonts w:ascii="Arial" w:hAnsi="Arial" w:cs="Arial"/>
          <w:sz w:val="22"/>
          <w:szCs w:val="22"/>
        </w:rPr>
      </w:pPr>
      <w:r w:rsidRPr="001C3711">
        <w:rPr>
          <w:rFonts w:ascii="Arial" w:hAnsi="Arial" w:cs="Arial"/>
          <w:b/>
          <w:sz w:val="22"/>
          <w:szCs w:val="22"/>
        </w:rPr>
        <w:t>Partnership working skills:</w:t>
      </w:r>
      <w:r w:rsidRPr="001C3711">
        <w:rPr>
          <w:rFonts w:ascii="Arial" w:hAnsi="Arial" w:cs="Arial"/>
          <w:sz w:val="22"/>
          <w:szCs w:val="22"/>
        </w:rPr>
        <w:t xml:space="preserve"> the ability to forge, establish and maintain good working relationships and work in partnership with a wide range of internal stakeholders</w:t>
      </w:r>
      <w:r>
        <w:rPr>
          <w:rFonts w:ascii="Arial" w:hAnsi="Arial" w:cs="Arial"/>
          <w:sz w:val="22"/>
          <w:szCs w:val="22"/>
        </w:rPr>
        <w:t xml:space="preserve">, </w:t>
      </w:r>
      <w:r w:rsidRPr="001C3711">
        <w:rPr>
          <w:rFonts w:ascii="Arial" w:hAnsi="Arial" w:cs="Arial"/>
          <w:sz w:val="22"/>
          <w:szCs w:val="22"/>
        </w:rPr>
        <w:t xml:space="preserve">external contractors </w:t>
      </w:r>
      <w:r>
        <w:rPr>
          <w:rFonts w:ascii="Arial" w:hAnsi="Arial" w:cs="Arial"/>
          <w:sz w:val="22"/>
          <w:szCs w:val="22"/>
        </w:rPr>
        <w:t xml:space="preserve">and business services </w:t>
      </w:r>
      <w:r w:rsidRPr="001C3711">
        <w:rPr>
          <w:rFonts w:ascii="Arial" w:hAnsi="Arial" w:cs="Arial"/>
          <w:sz w:val="22"/>
          <w:szCs w:val="22"/>
        </w:rPr>
        <w:t>to develop and deliver a shared agenda</w:t>
      </w:r>
      <w:r>
        <w:rPr>
          <w:rFonts w:ascii="Arial" w:hAnsi="Arial" w:cs="Arial"/>
          <w:sz w:val="22"/>
          <w:szCs w:val="22"/>
        </w:rPr>
        <w:t>, ensuring effective corporate oversight and reporting at all times</w:t>
      </w:r>
      <w:r w:rsidRPr="001C3711">
        <w:rPr>
          <w:rFonts w:ascii="Arial" w:hAnsi="Arial" w:cs="Arial"/>
          <w:sz w:val="22"/>
          <w:szCs w:val="22"/>
        </w:rPr>
        <w:t>.</w:t>
      </w:r>
    </w:p>
    <w:p w14:paraId="33098F21" w14:textId="77777777" w:rsidR="0026573D" w:rsidRPr="001C3711" w:rsidRDefault="0026573D" w:rsidP="0026573D">
      <w:pPr>
        <w:rPr>
          <w:rFonts w:ascii="Arial" w:hAnsi="Arial" w:cs="Arial"/>
          <w:b/>
          <w:sz w:val="22"/>
          <w:szCs w:val="22"/>
        </w:rPr>
      </w:pPr>
    </w:p>
    <w:p w14:paraId="10C4B0D2" w14:textId="77777777" w:rsidR="0026573D" w:rsidRPr="001C3711" w:rsidRDefault="0026573D" w:rsidP="0026573D">
      <w:pPr>
        <w:rPr>
          <w:rFonts w:ascii="Arial" w:hAnsi="Arial" w:cs="Arial"/>
          <w:b/>
          <w:sz w:val="22"/>
          <w:szCs w:val="22"/>
        </w:rPr>
      </w:pPr>
      <w:r w:rsidRPr="001C3711">
        <w:rPr>
          <w:rFonts w:ascii="Arial" w:hAnsi="Arial" w:cs="Arial"/>
          <w:b/>
          <w:sz w:val="22"/>
          <w:szCs w:val="22"/>
        </w:rPr>
        <w:t>Information technology skills:</w:t>
      </w:r>
      <w:r w:rsidRPr="001C3711">
        <w:rPr>
          <w:rFonts w:ascii="Arial" w:hAnsi="Arial" w:cs="Arial"/>
          <w:sz w:val="22"/>
          <w:szCs w:val="22"/>
        </w:rPr>
        <w:t xml:space="preserve"> the ability to develop and make effective use of information technology to increase business efficiency, drive efficiencies and ensure value for money</w:t>
      </w:r>
      <w:r>
        <w:rPr>
          <w:rFonts w:ascii="Arial" w:hAnsi="Arial" w:cs="Arial"/>
          <w:sz w:val="22"/>
          <w:szCs w:val="22"/>
        </w:rPr>
        <w:t xml:space="preserve"> with corporate contracts</w:t>
      </w:r>
      <w:r w:rsidRPr="001C3711">
        <w:rPr>
          <w:rFonts w:ascii="Arial" w:hAnsi="Arial" w:cs="Arial"/>
          <w:sz w:val="22"/>
          <w:szCs w:val="22"/>
        </w:rPr>
        <w:t>.</w:t>
      </w:r>
    </w:p>
    <w:p w14:paraId="64C014DF" w14:textId="77777777" w:rsidR="0026573D" w:rsidRPr="001C3711" w:rsidRDefault="0026573D" w:rsidP="0026573D">
      <w:pPr>
        <w:textAlignment w:val="auto"/>
        <w:rPr>
          <w:rFonts w:ascii="Arial" w:hAnsi="Arial" w:cs="Arial"/>
          <w:sz w:val="22"/>
          <w:szCs w:val="22"/>
        </w:rPr>
      </w:pPr>
    </w:p>
    <w:p w14:paraId="37ED8BC6" w14:textId="77777777" w:rsidR="0026573D" w:rsidRPr="001C3711" w:rsidRDefault="0026573D" w:rsidP="0026573D">
      <w:pPr>
        <w:contextualSpacing/>
        <w:rPr>
          <w:rFonts w:ascii="Arial" w:hAnsi="Arial" w:cs="Arial"/>
          <w:sz w:val="22"/>
          <w:szCs w:val="22"/>
        </w:rPr>
      </w:pPr>
      <w:r w:rsidRPr="001C3711">
        <w:rPr>
          <w:rFonts w:ascii="Arial" w:hAnsi="Arial" w:cs="Arial"/>
          <w:b/>
          <w:sz w:val="22"/>
          <w:szCs w:val="22"/>
          <w:lang w:eastAsia="en-US"/>
        </w:rPr>
        <w:t>Performance management skills:</w:t>
      </w:r>
      <w:r w:rsidRPr="001C3711">
        <w:rPr>
          <w:rFonts w:ascii="Arial" w:hAnsi="Arial" w:cs="Arial"/>
          <w:sz w:val="22"/>
          <w:szCs w:val="22"/>
          <w:lang w:eastAsia="en-US"/>
        </w:rPr>
        <w:t xml:space="preserve"> the ability to establish and maintain a commercial, performance related culture between contractors and the organisation using objectives, metrics, targets, KPIs, performance measures, benchmarking and the interpretation of best practice to ensure effective delivery of contracts.  </w:t>
      </w:r>
      <w:r w:rsidRPr="001C3711">
        <w:rPr>
          <w:rFonts w:ascii="Arial" w:hAnsi="Arial" w:cs="Arial"/>
          <w:sz w:val="22"/>
          <w:szCs w:val="22"/>
        </w:rPr>
        <w:t xml:space="preserve"> </w:t>
      </w:r>
    </w:p>
    <w:p w14:paraId="2F17FFD3" w14:textId="77777777" w:rsidR="0026573D" w:rsidRPr="001C3711" w:rsidRDefault="0026573D" w:rsidP="0026573D">
      <w:pPr>
        <w:textAlignment w:val="auto"/>
        <w:rPr>
          <w:rFonts w:ascii="Arial" w:hAnsi="Arial" w:cs="Arial"/>
          <w:sz w:val="22"/>
          <w:szCs w:val="22"/>
        </w:rPr>
      </w:pPr>
    </w:p>
    <w:p w14:paraId="46BE13C6" w14:textId="77777777" w:rsidR="0026573D" w:rsidRPr="001C3711" w:rsidRDefault="0026573D" w:rsidP="0026573D">
      <w:pPr>
        <w:contextualSpacing/>
        <w:rPr>
          <w:rFonts w:ascii="Arial" w:hAnsi="Arial" w:cs="Arial"/>
          <w:sz w:val="22"/>
          <w:szCs w:val="22"/>
        </w:rPr>
      </w:pPr>
      <w:r w:rsidRPr="001C3711">
        <w:rPr>
          <w:rFonts w:ascii="Arial" w:hAnsi="Arial" w:cs="Arial"/>
          <w:b/>
          <w:sz w:val="22"/>
          <w:szCs w:val="22"/>
        </w:rPr>
        <w:t>Project management skills:</w:t>
      </w:r>
      <w:r w:rsidRPr="001C3711">
        <w:rPr>
          <w:rFonts w:ascii="Arial" w:hAnsi="Arial" w:cs="Arial"/>
          <w:sz w:val="22"/>
          <w:szCs w:val="22"/>
        </w:rPr>
        <w:t xml:space="preserve"> the ability to initiate, develop, manage and monitor large projects including the setting of objectives, </w:t>
      </w:r>
      <w:r>
        <w:rPr>
          <w:rFonts w:ascii="Arial" w:hAnsi="Arial" w:cs="Arial"/>
          <w:sz w:val="22"/>
          <w:szCs w:val="22"/>
        </w:rPr>
        <w:t xml:space="preserve">timelines, </w:t>
      </w:r>
      <w:r w:rsidRPr="001C3711">
        <w:rPr>
          <w:rFonts w:ascii="Arial" w:hAnsi="Arial" w:cs="Arial"/>
          <w:sz w:val="22"/>
          <w:szCs w:val="22"/>
        </w:rPr>
        <w:t>targets and performance evaluation measures.</w:t>
      </w:r>
    </w:p>
    <w:p w14:paraId="05096FC5" w14:textId="77777777" w:rsidR="0026573D" w:rsidRPr="001C3711" w:rsidRDefault="0026573D" w:rsidP="0026573D">
      <w:pPr>
        <w:rPr>
          <w:rFonts w:ascii="Arial" w:hAnsi="Arial" w:cs="Arial"/>
          <w:sz w:val="22"/>
          <w:szCs w:val="22"/>
        </w:rPr>
      </w:pPr>
    </w:p>
    <w:p w14:paraId="56118E10" w14:textId="77777777" w:rsidR="0026573D" w:rsidRPr="001C3711" w:rsidRDefault="0026573D" w:rsidP="0026573D">
      <w:pPr>
        <w:contextualSpacing/>
        <w:rPr>
          <w:rFonts w:ascii="Arial" w:hAnsi="Arial" w:cs="Arial"/>
          <w:sz w:val="22"/>
          <w:szCs w:val="22"/>
        </w:rPr>
      </w:pPr>
      <w:r w:rsidRPr="001C3711">
        <w:rPr>
          <w:rFonts w:ascii="Arial" w:hAnsi="Arial" w:cs="Arial"/>
          <w:b/>
          <w:sz w:val="22"/>
          <w:szCs w:val="22"/>
        </w:rPr>
        <w:t xml:space="preserve">Finance and resource management skills: </w:t>
      </w:r>
      <w:r w:rsidRPr="001C3711">
        <w:rPr>
          <w:rFonts w:ascii="Arial" w:hAnsi="Arial" w:cs="Arial"/>
          <w:sz w:val="22"/>
          <w:szCs w:val="22"/>
        </w:rPr>
        <w:t>the ability to monitor budgets and expenditure plans, to identify and seek explanation for variances within approved parameters, with an awareness of financial administration and probity requirements.</w:t>
      </w:r>
    </w:p>
    <w:p w14:paraId="7A83F02C" w14:textId="77777777" w:rsidR="0026573D" w:rsidRPr="001C3711" w:rsidRDefault="0026573D" w:rsidP="0026573D">
      <w:pPr>
        <w:rPr>
          <w:rFonts w:ascii="Arial" w:hAnsi="Arial" w:cs="Arial"/>
          <w:b/>
          <w:sz w:val="22"/>
          <w:szCs w:val="22"/>
        </w:rPr>
      </w:pPr>
    </w:p>
    <w:p w14:paraId="32A1CB8F" w14:textId="77777777" w:rsidR="0026573D" w:rsidRPr="001C3711" w:rsidRDefault="0026573D" w:rsidP="0026573D">
      <w:pPr>
        <w:rPr>
          <w:rFonts w:ascii="Arial" w:hAnsi="Arial" w:cs="Arial"/>
          <w:sz w:val="22"/>
          <w:szCs w:val="22"/>
        </w:rPr>
      </w:pPr>
      <w:r w:rsidRPr="001C3711">
        <w:rPr>
          <w:rFonts w:ascii="Arial" w:hAnsi="Arial" w:cs="Arial"/>
          <w:b/>
          <w:sz w:val="22"/>
          <w:szCs w:val="22"/>
        </w:rPr>
        <w:t xml:space="preserve">Political sensitivity skills: </w:t>
      </w:r>
      <w:r w:rsidRPr="001C3711">
        <w:rPr>
          <w:rFonts w:ascii="Arial" w:hAnsi="Arial" w:cs="Arial"/>
          <w:sz w:val="22"/>
          <w:szCs w:val="22"/>
        </w:rPr>
        <w:t>an awareness of areas of interest for Elected Members with the need to enhance and protect the image of the council and profile of the council at all times.</w:t>
      </w:r>
    </w:p>
    <w:p w14:paraId="040B054B" w14:textId="77777777" w:rsidR="0026573D" w:rsidRPr="001C3711" w:rsidRDefault="0026573D" w:rsidP="0026573D">
      <w:pPr>
        <w:textAlignment w:val="auto"/>
        <w:rPr>
          <w:rFonts w:ascii="Arial" w:hAnsi="Arial" w:cs="Arial"/>
          <w:sz w:val="22"/>
          <w:szCs w:val="22"/>
        </w:rPr>
      </w:pPr>
    </w:p>
    <w:p w14:paraId="35D6C7A4" w14:textId="77777777" w:rsidR="0026573D" w:rsidRPr="001C3711" w:rsidRDefault="0026573D" w:rsidP="0026573D">
      <w:pPr>
        <w:rPr>
          <w:rFonts w:ascii="Arial" w:hAnsi="Arial" w:cs="Arial"/>
          <w:sz w:val="22"/>
          <w:szCs w:val="22"/>
        </w:rPr>
      </w:pPr>
      <w:r w:rsidRPr="001C3711">
        <w:rPr>
          <w:rFonts w:ascii="Arial" w:hAnsi="Arial" w:cs="Arial"/>
          <w:b/>
          <w:sz w:val="22"/>
          <w:szCs w:val="22"/>
        </w:rPr>
        <w:t>Customer care skills:</w:t>
      </w:r>
      <w:r w:rsidRPr="001C3711">
        <w:rPr>
          <w:rFonts w:ascii="Arial" w:hAnsi="Arial" w:cs="Arial"/>
          <w:sz w:val="22"/>
          <w:szCs w:val="22"/>
        </w:rPr>
        <w:t xml:space="preserve"> the ability to respond appropriately to the needs of managers, contractors and staff with flexibility, tact and sensitivity when dealing with confidential and sensitive matters and the ability to influence and persuade management when providing advice and guidance.</w:t>
      </w:r>
    </w:p>
    <w:p w14:paraId="0BB5BDAA" w14:textId="77777777" w:rsidR="0026573D" w:rsidRDefault="0026573D" w:rsidP="0026573D">
      <w:pPr>
        <w:textAlignment w:val="auto"/>
        <w:rPr>
          <w:rFonts w:ascii="Arial" w:hAnsi="Arial" w:cs="Arial"/>
          <w:sz w:val="22"/>
          <w:szCs w:val="22"/>
        </w:rPr>
      </w:pPr>
    </w:p>
    <w:p w14:paraId="5639E97D" w14:textId="77777777" w:rsidR="0026573D" w:rsidRPr="001C3711" w:rsidRDefault="0026573D" w:rsidP="0026573D">
      <w:pPr>
        <w:textAlignment w:val="auto"/>
        <w:rPr>
          <w:rFonts w:ascii="Arial" w:hAnsi="Arial" w:cs="Arial"/>
          <w:sz w:val="22"/>
          <w:szCs w:val="22"/>
        </w:rPr>
      </w:pPr>
    </w:p>
    <w:p w14:paraId="77B68F96" w14:textId="77777777" w:rsidR="0026573D" w:rsidRPr="00295A2C" w:rsidRDefault="0026573D" w:rsidP="0026573D">
      <w:pPr>
        <w:rPr>
          <w:rFonts w:ascii="Arial" w:hAnsi="Arial" w:cs="Arial"/>
          <w:sz w:val="22"/>
          <w:szCs w:val="22"/>
        </w:rPr>
      </w:pPr>
    </w:p>
    <w:p w14:paraId="66B60FEE" w14:textId="31AF6561" w:rsidR="003746E3" w:rsidRPr="00EF7DEC" w:rsidRDefault="003746E3">
      <w:pPr>
        <w:overflowPunct/>
        <w:autoSpaceDE/>
        <w:autoSpaceDN/>
        <w:adjustRightInd/>
        <w:textAlignment w:val="auto"/>
        <w:rPr>
          <w:rFonts w:ascii="Arial" w:hAnsi="Arial" w:cs="Arial"/>
          <w:b/>
          <w:bCs/>
          <w:szCs w:val="24"/>
        </w:rPr>
      </w:pPr>
    </w:p>
    <w:sectPr w:rsidR="003746E3" w:rsidRPr="00EF7DEC" w:rsidSect="00F9636C">
      <w:headerReference w:type="default" r:id="rId11"/>
      <w:footerReference w:type="default" r:id="rId12"/>
      <w:pgSz w:w="11907" w:h="16840" w:code="9"/>
      <w:pgMar w:top="1418" w:right="850" w:bottom="1418" w:left="1134"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41DA" w14:textId="77777777" w:rsidR="007D2D91" w:rsidRDefault="007D2D91">
      <w:r>
        <w:separator/>
      </w:r>
    </w:p>
  </w:endnote>
  <w:endnote w:type="continuationSeparator" w:id="0">
    <w:p w14:paraId="41351B30" w14:textId="77777777" w:rsidR="007D2D91" w:rsidRDefault="007D2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8404D" w14:textId="77777777" w:rsidR="004D1E0B" w:rsidRDefault="0062786C" w:rsidP="004D1E0B">
    <w:pPr>
      <w:pStyle w:val="Footer"/>
      <w:jc w:val="right"/>
    </w:pPr>
    <w:r>
      <w:t>______________________________________________________________________________</w:t>
    </w:r>
  </w:p>
  <w:p w14:paraId="50A78DEF" w14:textId="5A9918F5" w:rsidR="004D1E0B" w:rsidRPr="00EB4147" w:rsidRDefault="0062786C" w:rsidP="004D1E0B">
    <w:pPr>
      <w:pStyle w:val="Footer"/>
      <w:jc w:val="right"/>
      <w:rPr>
        <w:rFonts w:ascii="Arial" w:hAnsi="Arial" w:cs="Arial"/>
        <w:b/>
        <w:sz w:val="18"/>
        <w:szCs w:val="18"/>
      </w:rPr>
    </w:pPr>
    <w:r>
      <w:rPr>
        <w:rFonts w:ascii="Arial" w:hAnsi="Arial" w:cs="Arial"/>
        <w:b/>
        <w:sz w:val="18"/>
        <w:szCs w:val="18"/>
      </w:rPr>
      <w:t xml:space="preserve">Human Resources </w:t>
    </w:r>
    <w:r w:rsidR="00826D0B">
      <w:rPr>
        <w:rFonts w:ascii="Arial" w:hAnsi="Arial" w:cs="Arial"/>
        <w:b/>
        <w:sz w:val="18"/>
        <w:szCs w:val="18"/>
      </w:rPr>
      <w:t xml:space="preserve">Contract </w:t>
    </w:r>
    <w:r>
      <w:rPr>
        <w:rFonts w:ascii="Arial" w:hAnsi="Arial" w:cs="Arial"/>
        <w:b/>
        <w:sz w:val="18"/>
        <w:szCs w:val="18"/>
      </w:rPr>
      <w:t>Manager</w:t>
    </w:r>
  </w:p>
  <w:p w14:paraId="46FCD9FF" w14:textId="77777777" w:rsidR="004D1E0B" w:rsidRDefault="004D1E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1F55E" w14:textId="77777777" w:rsidR="007D2D91" w:rsidRDefault="007D2D91">
      <w:r>
        <w:separator/>
      </w:r>
    </w:p>
  </w:footnote>
  <w:footnote w:type="continuationSeparator" w:id="0">
    <w:p w14:paraId="7D210FD9" w14:textId="77777777" w:rsidR="007D2D91" w:rsidRDefault="007D2D91">
      <w:r>
        <w:continuationSeparator/>
      </w:r>
    </w:p>
  </w:footnote>
  <w:footnote w:id="1">
    <w:p w14:paraId="34F33E9E" w14:textId="77777777" w:rsidR="00122EB2" w:rsidRDefault="00122EB2" w:rsidP="00122EB2">
      <w:pPr>
        <w:pStyle w:val="FootnoteText"/>
      </w:pPr>
      <w:r w:rsidRPr="009A3135">
        <w:rPr>
          <w:rStyle w:val="FootnoteReference"/>
          <w:rFonts w:ascii="Arial" w:hAnsi="Arial" w:cs="Arial"/>
        </w:rPr>
        <w:footnoteRef/>
      </w:r>
      <w:r w:rsidRPr="009A3135">
        <w:rPr>
          <w:rFonts w:ascii="Arial" w:hAnsi="Arial" w:cs="Arial"/>
        </w:rPr>
        <w:t xml:space="preserve"> </w:t>
      </w:r>
      <w:r w:rsidRPr="005C4F1A">
        <w:rPr>
          <w:rFonts w:ascii="Arial" w:hAnsi="Arial" w:cs="Arial"/>
        </w:rPr>
        <w:t xml:space="preserve">Belfast City Council will define </w:t>
      </w:r>
      <w:r w:rsidRPr="005C4F1A">
        <w:rPr>
          <w:rFonts w:ascii="Arial" w:hAnsi="Arial" w:cs="Arial"/>
          <w:b/>
          <w:bCs/>
        </w:rPr>
        <w:t>significant</w:t>
      </w:r>
      <w:r w:rsidRPr="005C4F1A">
        <w:rPr>
          <w:rFonts w:ascii="Arial" w:hAnsi="Arial" w:cs="Arial"/>
        </w:rPr>
        <w:t xml:space="preserve"> as being contracts for services valued around £250,000 per annum which are managed across a wide range of business units, sections or departments and which involve collaboration with a wide range of complex stakeholders.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D545F" w14:textId="77777777" w:rsidR="004D1E0B" w:rsidRPr="00EB4147" w:rsidRDefault="004D1E0B" w:rsidP="004D1E0B">
    <w:pPr>
      <w:pStyle w:val="Header"/>
      <w:pBdr>
        <w:bottom w:val="single" w:sz="4" w:space="1" w:color="auto"/>
      </w:pBdr>
      <w:rPr>
        <w:szCs w:val="18"/>
      </w:rPr>
    </w:pPr>
  </w:p>
  <w:p w14:paraId="214AC703" w14:textId="77777777" w:rsidR="004D1E0B" w:rsidRDefault="004D1E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pt;height:20.5pt" o:bullet="t">
        <v:imagedata r:id="rId1" o:title=""/>
      </v:shape>
    </w:pict>
  </w:numPicBullet>
  <w:numPicBullet w:numPicBulletId="1">
    <w:pict>
      <v:shape id="_x0000_i1026" type="#_x0000_t75" style="width:90pt;height:89.5pt" o:bullet="t">
        <v:imagedata r:id="rId2" o:title="bcclogo"/>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62D07"/>
    <w:multiLevelType w:val="multilevel"/>
    <w:tmpl w:val="A70C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471881"/>
    <w:multiLevelType w:val="hybridMultilevel"/>
    <w:tmpl w:val="3D78A482"/>
    <w:lvl w:ilvl="0" w:tplc="0809000F">
      <w:start w:val="1"/>
      <w:numFmt w:val="decimal"/>
      <w:lvlText w:val="%1."/>
      <w:lvlJc w:val="left"/>
      <w:pPr>
        <w:ind w:left="720" w:hanging="360"/>
      </w:pPr>
    </w:lvl>
    <w:lvl w:ilvl="1" w:tplc="23A26E5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9E341B"/>
    <w:multiLevelType w:val="multilevel"/>
    <w:tmpl w:val="477A7E68"/>
    <w:lvl w:ilvl="0">
      <w:start w:val="1"/>
      <w:numFmt w:val="decimal"/>
      <w:lvlText w:val="%1."/>
      <w:lvlJc w:val="left"/>
      <w:pPr>
        <w:tabs>
          <w:tab w:val="num" w:pos="0"/>
        </w:tabs>
        <w:ind w:left="36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B17C8D"/>
    <w:multiLevelType w:val="hybridMultilevel"/>
    <w:tmpl w:val="AA842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31281C"/>
    <w:multiLevelType w:val="hybridMultilevel"/>
    <w:tmpl w:val="6FB4D1A4"/>
    <w:lvl w:ilvl="0" w:tplc="6A3E3AFE">
      <w:start w:val="1"/>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6" w15:restartNumberingAfterBreak="0">
    <w:nsid w:val="12B265CA"/>
    <w:multiLevelType w:val="hybridMultilevel"/>
    <w:tmpl w:val="AEB26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C95708"/>
    <w:multiLevelType w:val="hybridMultilevel"/>
    <w:tmpl w:val="99C46DC8"/>
    <w:lvl w:ilvl="0" w:tplc="08090017">
      <w:start w:val="1"/>
      <w:numFmt w:val="lowerLetter"/>
      <w:lvlText w:val="%1)"/>
      <w:lvlJc w:val="left"/>
      <w:pPr>
        <w:tabs>
          <w:tab w:val="num" w:pos="720"/>
        </w:tabs>
        <w:ind w:left="720" w:hanging="360"/>
      </w:pPr>
    </w:lvl>
    <w:lvl w:ilvl="1" w:tplc="60389D26">
      <w:start w:val="1"/>
      <w:numFmt w:val="bullet"/>
      <w:lvlText w:val=""/>
      <w:lvlJc w:val="left"/>
      <w:pPr>
        <w:tabs>
          <w:tab w:val="num" w:pos="1443"/>
        </w:tabs>
        <w:ind w:left="1443" w:hanging="363"/>
      </w:pPr>
      <w:rPr>
        <w:rFonts w:ascii="Symbol" w:hAnsi="Symbol" w:hint="default"/>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3166198"/>
    <w:multiLevelType w:val="hybridMultilevel"/>
    <w:tmpl w:val="B7F49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E53047"/>
    <w:multiLevelType w:val="hybridMultilevel"/>
    <w:tmpl w:val="9132B0DC"/>
    <w:lvl w:ilvl="0" w:tplc="F6F81D8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37C04B8"/>
    <w:multiLevelType w:val="hybridMultilevel"/>
    <w:tmpl w:val="D8667C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864F53"/>
    <w:multiLevelType w:val="hybridMultilevel"/>
    <w:tmpl w:val="6B200C3A"/>
    <w:lvl w:ilvl="0" w:tplc="12907D02">
      <w:start w:val="1"/>
      <w:numFmt w:val="decimal"/>
      <w:lvlText w:val="%1."/>
      <w:lvlJc w:val="left"/>
      <w:pPr>
        <w:ind w:left="720" w:hanging="360"/>
      </w:pPr>
      <w:rPr>
        <w:rFonts w:ascii="Arial" w:eastAsia="Times New Roman" w:hAnsi="Arial" w:cs="Arial"/>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42132"/>
    <w:multiLevelType w:val="hybridMultilevel"/>
    <w:tmpl w:val="70749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6B7DD0"/>
    <w:multiLevelType w:val="hybridMultilevel"/>
    <w:tmpl w:val="E7900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3834BE"/>
    <w:multiLevelType w:val="hybridMultilevel"/>
    <w:tmpl w:val="54DE208A"/>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1F4181"/>
    <w:multiLevelType w:val="hybridMultilevel"/>
    <w:tmpl w:val="6E76013C"/>
    <w:lvl w:ilvl="0" w:tplc="63F40F1E">
      <w:start w:val="1"/>
      <w:numFmt w:val="bullet"/>
      <w:lvlText w:val=""/>
      <w:lvlJc w:val="left"/>
      <w:pPr>
        <w:tabs>
          <w:tab w:val="num" w:pos="720"/>
        </w:tabs>
        <w:ind w:left="72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AFA1DE3"/>
    <w:multiLevelType w:val="hybridMultilevel"/>
    <w:tmpl w:val="7D34BB94"/>
    <w:lvl w:ilvl="0" w:tplc="23A26E56">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3FD69C6"/>
    <w:multiLevelType w:val="hybridMultilevel"/>
    <w:tmpl w:val="6A8E38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5741A32"/>
    <w:multiLevelType w:val="hybridMultilevel"/>
    <w:tmpl w:val="10C4B296"/>
    <w:lvl w:ilvl="0" w:tplc="CD1E7A04">
      <w:start w:val="1"/>
      <w:numFmt w:val="bullet"/>
      <w:lvlText w:val=""/>
      <w:lvlJc w:val="left"/>
      <w:pPr>
        <w:tabs>
          <w:tab w:val="num" w:pos="363"/>
        </w:tabs>
        <w:ind w:left="363" w:hanging="363"/>
      </w:pPr>
      <w:rPr>
        <w:rFonts w:ascii="Symbol" w:hAnsi="Symbol" w:hint="default"/>
        <w:color w:val="auto"/>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578221B"/>
    <w:multiLevelType w:val="hybridMultilevel"/>
    <w:tmpl w:val="39CE22B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83F3A62"/>
    <w:multiLevelType w:val="hybridMultilevel"/>
    <w:tmpl w:val="0C2A265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84A4653"/>
    <w:multiLevelType w:val="hybridMultilevel"/>
    <w:tmpl w:val="4948B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F441B5"/>
    <w:multiLevelType w:val="singleLevel"/>
    <w:tmpl w:val="C39A7E86"/>
    <w:lvl w:ilvl="0">
      <w:start w:val="1"/>
      <w:numFmt w:val="decimal"/>
      <w:lvlText w:val="%1. "/>
      <w:legacy w:legacy="1" w:legacySpace="0" w:legacyIndent="360"/>
      <w:lvlJc w:val="left"/>
      <w:pPr>
        <w:ind w:left="360" w:hanging="360"/>
      </w:pPr>
      <w:rPr>
        <w:b w:val="0"/>
        <w:i w:val="0"/>
        <w:sz w:val="24"/>
      </w:rPr>
    </w:lvl>
  </w:abstractNum>
  <w:abstractNum w:abstractNumId="23" w15:restartNumberingAfterBreak="0">
    <w:nsid w:val="61DE580C"/>
    <w:multiLevelType w:val="hybridMultilevel"/>
    <w:tmpl w:val="BB728E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3A6D8D"/>
    <w:multiLevelType w:val="hybridMultilevel"/>
    <w:tmpl w:val="B46E4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5C165F"/>
    <w:multiLevelType w:val="hybridMultilevel"/>
    <w:tmpl w:val="00CE3A9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774290"/>
    <w:multiLevelType w:val="singleLevel"/>
    <w:tmpl w:val="C39A7E86"/>
    <w:lvl w:ilvl="0">
      <w:start w:val="1"/>
      <w:numFmt w:val="decimal"/>
      <w:lvlText w:val="%1. "/>
      <w:legacy w:legacy="1" w:legacySpace="0" w:legacyIndent="360"/>
      <w:lvlJc w:val="left"/>
      <w:pPr>
        <w:ind w:left="360" w:hanging="360"/>
      </w:pPr>
      <w:rPr>
        <w:b w:val="0"/>
        <w:i w:val="0"/>
        <w:sz w:val="24"/>
      </w:rPr>
    </w:lvl>
  </w:abstractNum>
  <w:abstractNum w:abstractNumId="27" w15:restartNumberingAfterBreak="0">
    <w:nsid w:val="69DE43C4"/>
    <w:multiLevelType w:val="hybridMultilevel"/>
    <w:tmpl w:val="99C46DC8"/>
    <w:lvl w:ilvl="0" w:tplc="08090017">
      <w:start w:val="1"/>
      <w:numFmt w:val="lowerLetter"/>
      <w:lvlText w:val="%1)"/>
      <w:lvlJc w:val="left"/>
      <w:pPr>
        <w:tabs>
          <w:tab w:val="num" w:pos="720"/>
        </w:tabs>
        <w:ind w:left="720" w:hanging="360"/>
      </w:pPr>
    </w:lvl>
    <w:lvl w:ilvl="1" w:tplc="60389D26">
      <w:start w:val="1"/>
      <w:numFmt w:val="bullet"/>
      <w:lvlText w:val=""/>
      <w:lvlJc w:val="left"/>
      <w:pPr>
        <w:tabs>
          <w:tab w:val="num" w:pos="1443"/>
        </w:tabs>
        <w:ind w:left="1443" w:hanging="363"/>
      </w:pPr>
      <w:rPr>
        <w:rFonts w:ascii="Symbol" w:hAnsi="Symbol" w:hint="default"/>
        <w:sz w:val="20"/>
        <w:szCs w:val="20"/>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C461457"/>
    <w:multiLevelType w:val="hybridMultilevel"/>
    <w:tmpl w:val="0A26C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DFD1AE0"/>
    <w:multiLevelType w:val="hybridMultilevel"/>
    <w:tmpl w:val="708ACA6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8514419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208726775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10874271">
    <w:abstractNumId w:val="9"/>
  </w:num>
  <w:num w:numId="4" w16cid:durableId="63184671">
    <w:abstractNumId w:val="17"/>
  </w:num>
  <w:num w:numId="5" w16cid:durableId="899099827">
    <w:abstractNumId w:val="1"/>
  </w:num>
  <w:num w:numId="6" w16cid:durableId="66997669">
    <w:abstractNumId w:val="2"/>
  </w:num>
  <w:num w:numId="7" w16cid:durableId="1035041099">
    <w:abstractNumId w:val="16"/>
  </w:num>
  <w:num w:numId="8" w16cid:durableId="462623945">
    <w:abstractNumId w:val="23"/>
  </w:num>
  <w:num w:numId="9" w16cid:durableId="457726279">
    <w:abstractNumId w:val="12"/>
  </w:num>
  <w:num w:numId="10" w16cid:durableId="1265383492">
    <w:abstractNumId w:val="8"/>
  </w:num>
  <w:num w:numId="11" w16cid:durableId="264047556">
    <w:abstractNumId w:val="19"/>
  </w:num>
  <w:num w:numId="12" w16cid:durableId="923607770">
    <w:abstractNumId w:val="26"/>
  </w:num>
  <w:num w:numId="13" w16cid:durableId="1496454182">
    <w:abstractNumId w:val="13"/>
  </w:num>
  <w:num w:numId="14" w16cid:durableId="158546692">
    <w:abstractNumId w:val="6"/>
  </w:num>
  <w:num w:numId="15" w16cid:durableId="1001397362">
    <w:abstractNumId w:val="24"/>
  </w:num>
  <w:num w:numId="16" w16cid:durableId="482432518">
    <w:abstractNumId w:val="4"/>
  </w:num>
  <w:num w:numId="17" w16cid:durableId="444731710">
    <w:abstractNumId w:val="29"/>
  </w:num>
  <w:num w:numId="18" w16cid:durableId="239558343">
    <w:abstractNumId w:val="3"/>
  </w:num>
  <w:num w:numId="19" w16cid:durableId="209418562">
    <w:abstractNumId w:val="22"/>
  </w:num>
  <w:num w:numId="20" w16cid:durableId="1772240779">
    <w:abstractNumId w:val="28"/>
  </w:num>
  <w:num w:numId="21" w16cid:durableId="1785727901">
    <w:abstractNumId w:val="10"/>
  </w:num>
  <w:num w:numId="22" w16cid:durableId="469440525">
    <w:abstractNumId w:val="15"/>
  </w:num>
  <w:num w:numId="23" w16cid:durableId="1873960999">
    <w:abstractNumId w:val="14"/>
  </w:num>
  <w:num w:numId="24" w16cid:durableId="91502">
    <w:abstractNumId w:val="11"/>
  </w:num>
  <w:num w:numId="25" w16cid:durableId="729042132">
    <w:abstractNumId w:val="5"/>
  </w:num>
  <w:num w:numId="26" w16cid:durableId="166674219">
    <w:abstractNumId w:val="7"/>
  </w:num>
  <w:num w:numId="27" w16cid:durableId="390421046">
    <w:abstractNumId w:val="21"/>
  </w:num>
  <w:num w:numId="28" w16cid:durableId="882861396">
    <w:abstractNumId w:val="25"/>
  </w:num>
  <w:num w:numId="29" w16cid:durableId="1927808843">
    <w:abstractNumId w:val="18"/>
  </w:num>
  <w:num w:numId="30" w16cid:durableId="49500130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3881479">
    <w:abstractNumId w:val="27"/>
  </w:num>
  <w:num w:numId="32" w16cid:durableId="1810856029">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86C"/>
    <w:rsid w:val="000036EB"/>
    <w:rsid w:val="0000778D"/>
    <w:rsid w:val="000202A3"/>
    <w:rsid w:val="00021420"/>
    <w:rsid w:val="000220E5"/>
    <w:rsid w:val="00022D78"/>
    <w:rsid w:val="000246B6"/>
    <w:rsid w:val="00027283"/>
    <w:rsid w:val="0003070B"/>
    <w:rsid w:val="0004016B"/>
    <w:rsid w:val="00043820"/>
    <w:rsid w:val="00044AE4"/>
    <w:rsid w:val="00052169"/>
    <w:rsid w:val="00064018"/>
    <w:rsid w:val="0006507C"/>
    <w:rsid w:val="00072736"/>
    <w:rsid w:val="00073314"/>
    <w:rsid w:val="00074B84"/>
    <w:rsid w:val="000762B9"/>
    <w:rsid w:val="00081667"/>
    <w:rsid w:val="00081AB3"/>
    <w:rsid w:val="000851ED"/>
    <w:rsid w:val="0008677D"/>
    <w:rsid w:val="00090CA7"/>
    <w:rsid w:val="00093B9B"/>
    <w:rsid w:val="000A13C7"/>
    <w:rsid w:val="000A4561"/>
    <w:rsid w:val="000B1DF2"/>
    <w:rsid w:val="000B448A"/>
    <w:rsid w:val="000B7523"/>
    <w:rsid w:val="000C0F49"/>
    <w:rsid w:val="000C166B"/>
    <w:rsid w:val="000C2E91"/>
    <w:rsid w:val="000C7F97"/>
    <w:rsid w:val="000D544C"/>
    <w:rsid w:val="000D619F"/>
    <w:rsid w:val="000E4705"/>
    <w:rsid w:val="000F0A5F"/>
    <w:rsid w:val="000F10AC"/>
    <w:rsid w:val="000F3369"/>
    <w:rsid w:val="000F697F"/>
    <w:rsid w:val="001000AB"/>
    <w:rsid w:val="001011E5"/>
    <w:rsid w:val="001050A1"/>
    <w:rsid w:val="001106A8"/>
    <w:rsid w:val="00114409"/>
    <w:rsid w:val="001163EC"/>
    <w:rsid w:val="00117DDD"/>
    <w:rsid w:val="001226B9"/>
    <w:rsid w:val="00122EB2"/>
    <w:rsid w:val="00126D47"/>
    <w:rsid w:val="00132EA9"/>
    <w:rsid w:val="00141D10"/>
    <w:rsid w:val="00147225"/>
    <w:rsid w:val="00147D29"/>
    <w:rsid w:val="00151ADA"/>
    <w:rsid w:val="00157339"/>
    <w:rsid w:val="00157CEB"/>
    <w:rsid w:val="001614DB"/>
    <w:rsid w:val="00161CD9"/>
    <w:rsid w:val="001623C1"/>
    <w:rsid w:val="00162998"/>
    <w:rsid w:val="001637DC"/>
    <w:rsid w:val="001644CC"/>
    <w:rsid w:val="00164A1D"/>
    <w:rsid w:val="00166DD2"/>
    <w:rsid w:val="001716C3"/>
    <w:rsid w:val="001750CE"/>
    <w:rsid w:val="00182A6B"/>
    <w:rsid w:val="001833C3"/>
    <w:rsid w:val="00186B13"/>
    <w:rsid w:val="0019046A"/>
    <w:rsid w:val="00190597"/>
    <w:rsid w:val="00191083"/>
    <w:rsid w:val="00194EA8"/>
    <w:rsid w:val="00196651"/>
    <w:rsid w:val="001A19B1"/>
    <w:rsid w:val="001A2C48"/>
    <w:rsid w:val="001A7B79"/>
    <w:rsid w:val="001B12F5"/>
    <w:rsid w:val="001B6990"/>
    <w:rsid w:val="001B6BD4"/>
    <w:rsid w:val="001C0694"/>
    <w:rsid w:val="001C278C"/>
    <w:rsid w:val="001C3711"/>
    <w:rsid w:val="001C5A78"/>
    <w:rsid w:val="001C5C61"/>
    <w:rsid w:val="001C669D"/>
    <w:rsid w:val="001C7F95"/>
    <w:rsid w:val="001D0E3F"/>
    <w:rsid w:val="001D31BD"/>
    <w:rsid w:val="001D4EC1"/>
    <w:rsid w:val="001D593E"/>
    <w:rsid w:val="001D5C82"/>
    <w:rsid w:val="001D6FBD"/>
    <w:rsid w:val="001D735B"/>
    <w:rsid w:val="001E1826"/>
    <w:rsid w:val="001E5F96"/>
    <w:rsid w:val="001F1495"/>
    <w:rsid w:val="00203B3E"/>
    <w:rsid w:val="002042D2"/>
    <w:rsid w:val="00204B72"/>
    <w:rsid w:val="0021047C"/>
    <w:rsid w:val="00212052"/>
    <w:rsid w:val="00217627"/>
    <w:rsid w:val="00220763"/>
    <w:rsid w:val="0022150F"/>
    <w:rsid w:val="00222BED"/>
    <w:rsid w:val="00223891"/>
    <w:rsid w:val="0022612B"/>
    <w:rsid w:val="00230CF3"/>
    <w:rsid w:val="00233176"/>
    <w:rsid w:val="00233D9F"/>
    <w:rsid w:val="00245F96"/>
    <w:rsid w:val="00252996"/>
    <w:rsid w:val="002600C3"/>
    <w:rsid w:val="0026019D"/>
    <w:rsid w:val="0026157E"/>
    <w:rsid w:val="002621B0"/>
    <w:rsid w:val="00262909"/>
    <w:rsid w:val="00262B12"/>
    <w:rsid w:val="00263069"/>
    <w:rsid w:val="0026403B"/>
    <w:rsid w:val="0026573D"/>
    <w:rsid w:val="00265F87"/>
    <w:rsid w:val="0027056E"/>
    <w:rsid w:val="00270DD8"/>
    <w:rsid w:val="002730D8"/>
    <w:rsid w:val="00280A3B"/>
    <w:rsid w:val="00286330"/>
    <w:rsid w:val="00295A2C"/>
    <w:rsid w:val="00297E40"/>
    <w:rsid w:val="002A038E"/>
    <w:rsid w:val="002A0D65"/>
    <w:rsid w:val="002B11C0"/>
    <w:rsid w:val="002B2F03"/>
    <w:rsid w:val="002B369B"/>
    <w:rsid w:val="002B5875"/>
    <w:rsid w:val="002B6D11"/>
    <w:rsid w:val="002C079B"/>
    <w:rsid w:val="002C0FCF"/>
    <w:rsid w:val="002C4A3F"/>
    <w:rsid w:val="002E2311"/>
    <w:rsid w:val="002E5CEB"/>
    <w:rsid w:val="002E7B78"/>
    <w:rsid w:val="002F412B"/>
    <w:rsid w:val="0030110A"/>
    <w:rsid w:val="003031AE"/>
    <w:rsid w:val="00307483"/>
    <w:rsid w:val="00310F01"/>
    <w:rsid w:val="0031126D"/>
    <w:rsid w:val="00311EA4"/>
    <w:rsid w:val="003147F5"/>
    <w:rsid w:val="003208D0"/>
    <w:rsid w:val="00331935"/>
    <w:rsid w:val="00332481"/>
    <w:rsid w:val="00333F1D"/>
    <w:rsid w:val="003354E8"/>
    <w:rsid w:val="00335C44"/>
    <w:rsid w:val="00337A69"/>
    <w:rsid w:val="00351CC9"/>
    <w:rsid w:val="003539D5"/>
    <w:rsid w:val="003568FF"/>
    <w:rsid w:val="00373218"/>
    <w:rsid w:val="003746E3"/>
    <w:rsid w:val="003756F5"/>
    <w:rsid w:val="0037753B"/>
    <w:rsid w:val="00384F1E"/>
    <w:rsid w:val="003853F6"/>
    <w:rsid w:val="00386024"/>
    <w:rsid w:val="003952B6"/>
    <w:rsid w:val="003962E3"/>
    <w:rsid w:val="003A262A"/>
    <w:rsid w:val="003A6917"/>
    <w:rsid w:val="003B1942"/>
    <w:rsid w:val="003B1E77"/>
    <w:rsid w:val="003B3A9F"/>
    <w:rsid w:val="003B45AB"/>
    <w:rsid w:val="003B530B"/>
    <w:rsid w:val="003B7E45"/>
    <w:rsid w:val="003C64F0"/>
    <w:rsid w:val="003D017D"/>
    <w:rsid w:val="003D21BD"/>
    <w:rsid w:val="003D321E"/>
    <w:rsid w:val="003E2E4E"/>
    <w:rsid w:val="003E5837"/>
    <w:rsid w:val="003E5B13"/>
    <w:rsid w:val="003F0656"/>
    <w:rsid w:val="003F1198"/>
    <w:rsid w:val="003F20EB"/>
    <w:rsid w:val="003F3255"/>
    <w:rsid w:val="00416E2A"/>
    <w:rsid w:val="00421440"/>
    <w:rsid w:val="0042477B"/>
    <w:rsid w:val="00435930"/>
    <w:rsid w:val="00443D86"/>
    <w:rsid w:val="00446E70"/>
    <w:rsid w:val="0044759C"/>
    <w:rsid w:val="00450B56"/>
    <w:rsid w:val="00450C99"/>
    <w:rsid w:val="00455892"/>
    <w:rsid w:val="00461292"/>
    <w:rsid w:val="0046429E"/>
    <w:rsid w:val="004669E7"/>
    <w:rsid w:val="004709AC"/>
    <w:rsid w:val="004736B6"/>
    <w:rsid w:val="00475301"/>
    <w:rsid w:val="00484308"/>
    <w:rsid w:val="00485073"/>
    <w:rsid w:val="0048616A"/>
    <w:rsid w:val="00487D98"/>
    <w:rsid w:val="0049095E"/>
    <w:rsid w:val="00495E0B"/>
    <w:rsid w:val="004A68EF"/>
    <w:rsid w:val="004B4E21"/>
    <w:rsid w:val="004B57B0"/>
    <w:rsid w:val="004B595E"/>
    <w:rsid w:val="004C2EAE"/>
    <w:rsid w:val="004C4C75"/>
    <w:rsid w:val="004D1E0B"/>
    <w:rsid w:val="004D1E76"/>
    <w:rsid w:val="004D6383"/>
    <w:rsid w:val="004D6E36"/>
    <w:rsid w:val="004E2BEC"/>
    <w:rsid w:val="004E66A3"/>
    <w:rsid w:val="004F66BE"/>
    <w:rsid w:val="005016DC"/>
    <w:rsid w:val="00502A5A"/>
    <w:rsid w:val="00503791"/>
    <w:rsid w:val="00511829"/>
    <w:rsid w:val="0051262B"/>
    <w:rsid w:val="00524632"/>
    <w:rsid w:val="00530231"/>
    <w:rsid w:val="00540C19"/>
    <w:rsid w:val="00542164"/>
    <w:rsid w:val="0054748A"/>
    <w:rsid w:val="00547A4F"/>
    <w:rsid w:val="00553396"/>
    <w:rsid w:val="005568E8"/>
    <w:rsid w:val="0056783E"/>
    <w:rsid w:val="0058452B"/>
    <w:rsid w:val="005877C6"/>
    <w:rsid w:val="00592674"/>
    <w:rsid w:val="00593616"/>
    <w:rsid w:val="005938A2"/>
    <w:rsid w:val="00596E79"/>
    <w:rsid w:val="00597131"/>
    <w:rsid w:val="0059736B"/>
    <w:rsid w:val="005A180B"/>
    <w:rsid w:val="005A38A2"/>
    <w:rsid w:val="005B0E56"/>
    <w:rsid w:val="005C2B57"/>
    <w:rsid w:val="005C4F1A"/>
    <w:rsid w:val="005C5A08"/>
    <w:rsid w:val="005C70F9"/>
    <w:rsid w:val="005D0D4E"/>
    <w:rsid w:val="005D51B5"/>
    <w:rsid w:val="005E0C61"/>
    <w:rsid w:val="005E4D90"/>
    <w:rsid w:val="005E70E8"/>
    <w:rsid w:val="005F173E"/>
    <w:rsid w:val="005F1A28"/>
    <w:rsid w:val="005F231B"/>
    <w:rsid w:val="00600B73"/>
    <w:rsid w:val="00602716"/>
    <w:rsid w:val="00602979"/>
    <w:rsid w:val="006077E0"/>
    <w:rsid w:val="00612301"/>
    <w:rsid w:val="00620869"/>
    <w:rsid w:val="0062091F"/>
    <w:rsid w:val="00624A33"/>
    <w:rsid w:val="00626B65"/>
    <w:rsid w:val="0062786C"/>
    <w:rsid w:val="006372AF"/>
    <w:rsid w:val="00642922"/>
    <w:rsid w:val="00655DB2"/>
    <w:rsid w:val="00656161"/>
    <w:rsid w:val="006707E8"/>
    <w:rsid w:val="006744DB"/>
    <w:rsid w:val="006849C7"/>
    <w:rsid w:val="00685E95"/>
    <w:rsid w:val="00686F1A"/>
    <w:rsid w:val="00691A1D"/>
    <w:rsid w:val="00696718"/>
    <w:rsid w:val="00697B0C"/>
    <w:rsid w:val="006A57BA"/>
    <w:rsid w:val="006A67C9"/>
    <w:rsid w:val="006B3ED1"/>
    <w:rsid w:val="006B5A30"/>
    <w:rsid w:val="006B68B8"/>
    <w:rsid w:val="006C2548"/>
    <w:rsid w:val="006C6D03"/>
    <w:rsid w:val="006D4302"/>
    <w:rsid w:val="006D678A"/>
    <w:rsid w:val="006E4439"/>
    <w:rsid w:val="006E5610"/>
    <w:rsid w:val="006F5248"/>
    <w:rsid w:val="00711779"/>
    <w:rsid w:val="00716E19"/>
    <w:rsid w:val="007308C8"/>
    <w:rsid w:val="0074012B"/>
    <w:rsid w:val="007406BD"/>
    <w:rsid w:val="0074738F"/>
    <w:rsid w:val="00747A30"/>
    <w:rsid w:val="00747C4C"/>
    <w:rsid w:val="007549D1"/>
    <w:rsid w:val="00757611"/>
    <w:rsid w:val="0076245A"/>
    <w:rsid w:val="00765232"/>
    <w:rsid w:val="007653EA"/>
    <w:rsid w:val="00765541"/>
    <w:rsid w:val="00770E46"/>
    <w:rsid w:val="00772CD3"/>
    <w:rsid w:val="00775F88"/>
    <w:rsid w:val="00780786"/>
    <w:rsid w:val="00781332"/>
    <w:rsid w:val="00782D4B"/>
    <w:rsid w:val="00784176"/>
    <w:rsid w:val="00793C70"/>
    <w:rsid w:val="00793E62"/>
    <w:rsid w:val="007A1DE5"/>
    <w:rsid w:val="007A21E9"/>
    <w:rsid w:val="007A242B"/>
    <w:rsid w:val="007B1E12"/>
    <w:rsid w:val="007B4F91"/>
    <w:rsid w:val="007B72C4"/>
    <w:rsid w:val="007C16C7"/>
    <w:rsid w:val="007D0087"/>
    <w:rsid w:val="007D25CB"/>
    <w:rsid w:val="007D2B2B"/>
    <w:rsid w:val="007D2D91"/>
    <w:rsid w:val="007D2F7F"/>
    <w:rsid w:val="007D4D72"/>
    <w:rsid w:val="007E3A5E"/>
    <w:rsid w:val="007E6CE4"/>
    <w:rsid w:val="007F00E1"/>
    <w:rsid w:val="007F0B1F"/>
    <w:rsid w:val="007F3FF0"/>
    <w:rsid w:val="007F6A00"/>
    <w:rsid w:val="007F7DCE"/>
    <w:rsid w:val="00802048"/>
    <w:rsid w:val="008031FC"/>
    <w:rsid w:val="0080682F"/>
    <w:rsid w:val="00812E04"/>
    <w:rsid w:val="008133E2"/>
    <w:rsid w:val="00816EDC"/>
    <w:rsid w:val="00824CA1"/>
    <w:rsid w:val="00826D0B"/>
    <w:rsid w:val="0082792C"/>
    <w:rsid w:val="0083184C"/>
    <w:rsid w:val="00840133"/>
    <w:rsid w:val="008444EB"/>
    <w:rsid w:val="00845316"/>
    <w:rsid w:val="0085277E"/>
    <w:rsid w:val="00855816"/>
    <w:rsid w:val="00860614"/>
    <w:rsid w:val="0086293C"/>
    <w:rsid w:val="0086405E"/>
    <w:rsid w:val="0086463D"/>
    <w:rsid w:val="00864A30"/>
    <w:rsid w:val="008675E9"/>
    <w:rsid w:val="00874C24"/>
    <w:rsid w:val="0088221D"/>
    <w:rsid w:val="00890E26"/>
    <w:rsid w:val="00893F3A"/>
    <w:rsid w:val="008975D1"/>
    <w:rsid w:val="008979BD"/>
    <w:rsid w:val="008A43C8"/>
    <w:rsid w:val="008A5DAA"/>
    <w:rsid w:val="008B42B5"/>
    <w:rsid w:val="008B51F9"/>
    <w:rsid w:val="008B53AA"/>
    <w:rsid w:val="008C1F17"/>
    <w:rsid w:val="008C5434"/>
    <w:rsid w:val="008C6E26"/>
    <w:rsid w:val="008D052B"/>
    <w:rsid w:val="008D0E9C"/>
    <w:rsid w:val="008D1422"/>
    <w:rsid w:val="008D1FB0"/>
    <w:rsid w:val="008F3A0E"/>
    <w:rsid w:val="00900C37"/>
    <w:rsid w:val="00901F07"/>
    <w:rsid w:val="00902E42"/>
    <w:rsid w:val="00904D2D"/>
    <w:rsid w:val="0091555C"/>
    <w:rsid w:val="00916250"/>
    <w:rsid w:val="00926AA2"/>
    <w:rsid w:val="009415FE"/>
    <w:rsid w:val="0094385E"/>
    <w:rsid w:val="00944739"/>
    <w:rsid w:val="009529DB"/>
    <w:rsid w:val="00960EAB"/>
    <w:rsid w:val="009746AF"/>
    <w:rsid w:val="00974724"/>
    <w:rsid w:val="00991C60"/>
    <w:rsid w:val="009A3135"/>
    <w:rsid w:val="009A6693"/>
    <w:rsid w:val="009B0B99"/>
    <w:rsid w:val="009B6012"/>
    <w:rsid w:val="009B6D5D"/>
    <w:rsid w:val="009C6000"/>
    <w:rsid w:val="009E015E"/>
    <w:rsid w:val="009E3DF6"/>
    <w:rsid w:val="009E6C24"/>
    <w:rsid w:val="009E7AAC"/>
    <w:rsid w:val="009F1044"/>
    <w:rsid w:val="009F4D72"/>
    <w:rsid w:val="00A03217"/>
    <w:rsid w:val="00A04749"/>
    <w:rsid w:val="00A147CD"/>
    <w:rsid w:val="00A20793"/>
    <w:rsid w:val="00A21E6B"/>
    <w:rsid w:val="00A26F46"/>
    <w:rsid w:val="00A27478"/>
    <w:rsid w:val="00A3200E"/>
    <w:rsid w:val="00A32273"/>
    <w:rsid w:val="00A32320"/>
    <w:rsid w:val="00A406DA"/>
    <w:rsid w:val="00A42B13"/>
    <w:rsid w:val="00A44E15"/>
    <w:rsid w:val="00A517EF"/>
    <w:rsid w:val="00A51A6E"/>
    <w:rsid w:val="00A579EF"/>
    <w:rsid w:val="00A62883"/>
    <w:rsid w:val="00A65AFE"/>
    <w:rsid w:val="00A65B34"/>
    <w:rsid w:val="00A66ABF"/>
    <w:rsid w:val="00A6779A"/>
    <w:rsid w:val="00A677A1"/>
    <w:rsid w:val="00A75E86"/>
    <w:rsid w:val="00A772E0"/>
    <w:rsid w:val="00A80C63"/>
    <w:rsid w:val="00A80E40"/>
    <w:rsid w:val="00A8119A"/>
    <w:rsid w:val="00A821A1"/>
    <w:rsid w:val="00A82D78"/>
    <w:rsid w:val="00A85BDD"/>
    <w:rsid w:val="00A951BA"/>
    <w:rsid w:val="00AA0D89"/>
    <w:rsid w:val="00AA185B"/>
    <w:rsid w:val="00AA5151"/>
    <w:rsid w:val="00AA7046"/>
    <w:rsid w:val="00AA7430"/>
    <w:rsid w:val="00AB761A"/>
    <w:rsid w:val="00AC004F"/>
    <w:rsid w:val="00AC0CF2"/>
    <w:rsid w:val="00AC2956"/>
    <w:rsid w:val="00AD42C1"/>
    <w:rsid w:val="00AD4D81"/>
    <w:rsid w:val="00AE4079"/>
    <w:rsid w:val="00AE79D8"/>
    <w:rsid w:val="00AF385A"/>
    <w:rsid w:val="00AF6131"/>
    <w:rsid w:val="00AF6C8D"/>
    <w:rsid w:val="00B02391"/>
    <w:rsid w:val="00B079FB"/>
    <w:rsid w:val="00B112C7"/>
    <w:rsid w:val="00B15172"/>
    <w:rsid w:val="00B15CE3"/>
    <w:rsid w:val="00B17B11"/>
    <w:rsid w:val="00B23103"/>
    <w:rsid w:val="00B24516"/>
    <w:rsid w:val="00B25B70"/>
    <w:rsid w:val="00B273CE"/>
    <w:rsid w:val="00B37AC2"/>
    <w:rsid w:val="00B4173D"/>
    <w:rsid w:val="00B43EE6"/>
    <w:rsid w:val="00B44E9E"/>
    <w:rsid w:val="00B4622A"/>
    <w:rsid w:val="00B5310C"/>
    <w:rsid w:val="00B55A31"/>
    <w:rsid w:val="00B61BC1"/>
    <w:rsid w:val="00B620B1"/>
    <w:rsid w:val="00B66D92"/>
    <w:rsid w:val="00B70127"/>
    <w:rsid w:val="00B837AB"/>
    <w:rsid w:val="00B84AE3"/>
    <w:rsid w:val="00B865D3"/>
    <w:rsid w:val="00BB0E97"/>
    <w:rsid w:val="00BB1006"/>
    <w:rsid w:val="00BB137D"/>
    <w:rsid w:val="00BB1B11"/>
    <w:rsid w:val="00BB3BDD"/>
    <w:rsid w:val="00BB3DDF"/>
    <w:rsid w:val="00BB5209"/>
    <w:rsid w:val="00BB6DDB"/>
    <w:rsid w:val="00BB7150"/>
    <w:rsid w:val="00BC1851"/>
    <w:rsid w:val="00BC6170"/>
    <w:rsid w:val="00BC7FC3"/>
    <w:rsid w:val="00BD06E5"/>
    <w:rsid w:val="00BD1740"/>
    <w:rsid w:val="00BD5D7E"/>
    <w:rsid w:val="00BE2DF3"/>
    <w:rsid w:val="00BE6871"/>
    <w:rsid w:val="00BF0F93"/>
    <w:rsid w:val="00C01FA0"/>
    <w:rsid w:val="00C05248"/>
    <w:rsid w:val="00C05EE6"/>
    <w:rsid w:val="00C16881"/>
    <w:rsid w:val="00C1754E"/>
    <w:rsid w:val="00C1764B"/>
    <w:rsid w:val="00C17AF9"/>
    <w:rsid w:val="00C263EB"/>
    <w:rsid w:val="00C30DB8"/>
    <w:rsid w:val="00C32400"/>
    <w:rsid w:val="00C3386D"/>
    <w:rsid w:val="00C340D4"/>
    <w:rsid w:val="00C34241"/>
    <w:rsid w:val="00C407AD"/>
    <w:rsid w:val="00C4084F"/>
    <w:rsid w:val="00C44647"/>
    <w:rsid w:val="00C571BE"/>
    <w:rsid w:val="00C60C53"/>
    <w:rsid w:val="00C6122C"/>
    <w:rsid w:val="00C61F59"/>
    <w:rsid w:val="00C62550"/>
    <w:rsid w:val="00C629E6"/>
    <w:rsid w:val="00C62DEC"/>
    <w:rsid w:val="00C7037C"/>
    <w:rsid w:val="00C70A53"/>
    <w:rsid w:val="00C76B42"/>
    <w:rsid w:val="00C80E52"/>
    <w:rsid w:val="00C81E1F"/>
    <w:rsid w:val="00C926A4"/>
    <w:rsid w:val="00C95283"/>
    <w:rsid w:val="00CA0FC9"/>
    <w:rsid w:val="00CB5B32"/>
    <w:rsid w:val="00CB7DE8"/>
    <w:rsid w:val="00CC015C"/>
    <w:rsid w:val="00CD16B7"/>
    <w:rsid w:val="00CD3EE3"/>
    <w:rsid w:val="00CD6DB4"/>
    <w:rsid w:val="00CE14FA"/>
    <w:rsid w:val="00CE339D"/>
    <w:rsid w:val="00CF36B2"/>
    <w:rsid w:val="00D00B56"/>
    <w:rsid w:val="00D01DC6"/>
    <w:rsid w:val="00D025EE"/>
    <w:rsid w:val="00D02BC9"/>
    <w:rsid w:val="00D052DE"/>
    <w:rsid w:val="00D1061F"/>
    <w:rsid w:val="00D10946"/>
    <w:rsid w:val="00D17FAE"/>
    <w:rsid w:val="00D21242"/>
    <w:rsid w:val="00D23CFD"/>
    <w:rsid w:val="00D30E1A"/>
    <w:rsid w:val="00D33B5B"/>
    <w:rsid w:val="00D4094D"/>
    <w:rsid w:val="00D44D9E"/>
    <w:rsid w:val="00D469A5"/>
    <w:rsid w:val="00D5067D"/>
    <w:rsid w:val="00D527F2"/>
    <w:rsid w:val="00D54321"/>
    <w:rsid w:val="00D5752A"/>
    <w:rsid w:val="00D63484"/>
    <w:rsid w:val="00D67131"/>
    <w:rsid w:val="00D71EA2"/>
    <w:rsid w:val="00D72EF8"/>
    <w:rsid w:val="00D737BB"/>
    <w:rsid w:val="00D768A2"/>
    <w:rsid w:val="00D76EA9"/>
    <w:rsid w:val="00D8087B"/>
    <w:rsid w:val="00D86971"/>
    <w:rsid w:val="00D86C43"/>
    <w:rsid w:val="00D90E34"/>
    <w:rsid w:val="00D9131A"/>
    <w:rsid w:val="00D93C3A"/>
    <w:rsid w:val="00D9468F"/>
    <w:rsid w:val="00D97621"/>
    <w:rsid w:val="00DA672B"/>
    <w:rsid w:val="00DB27F2"/>
    <w:rsid w:val="00DB5BCC"/>
    <w:rsid w:val="00DB7A26"/>
    <w:rsid w:val="00DC2342"/>
    <w:rsid w:val="00DC43BA"/>
    <w:rsid w:val="00DC6DD0"/>
    <w:rsid w:val="00DE2D6B"/>
    <w:rsid w:val="00DF3290"/>
    <w:rsid w:val="00DF33C7"/>
    <w:rsid w:val="00DF408F"/>
    <w:rsid w:val="00DF6D3A"/>
    <w:rsid w:val="00DF775C"/>
    <w:rsid w:val="00E046BE"/>
    <w:rsid w:val="00E06DCD"/>
    <w:rsid w:val="00E133B6"/>
    <w:rsid w:val="00E13AFF"/>
    <w:rsid w:val="00E14547"/>
    <w:rsid w:val="00E17B65"/>
    <w:rsid w:val="00E21AA8"/>
    <w:rsid w:val="00E21BA5"/>
    <w:rsid w:val="00E2242E"/>
    <w:rsid w:val="00E24E7D"/>
    <w:rsid w:val="00E27012"/>
    <w:rsid w:val="00E27031"/>
    <w:rsid w:val="00E35D53"/>
    <w:rsid w:val="00E459D3"/>
    <w:rsid w:val="00E47081"/>
    <w:rsid w:val="00E52C85"/>
    <w:rsid w:val="00E65928"/>
    <w:rsid w:val="00E671BE"/>
    <w:rsid w:val="00E71E8F"/>
    <w:rsid w:val="00E73A85"/>
    <w:rsid w:val="00E808B6"/>
    <w:rsid w:val="00E8339C"/>
    <w:rsid w:val="00E93CCD"/>
    <w:rsid w:val="00EA361D"/>
    <w:rsid w:val="00EA3D1A"/>
    <w:rsid w:val="00EA74B6"/>
    <w:rsid w:val="00EB0657"/>
    <w:rsid w:val="00EB4B4D"/>
    <w:rsid w:val="00EC27D8"/>
    <w:rsid w:val="00EC4425"/>
    <w:rsid w:val="00EC4DE1"/>
    <w:rsid w:val="00EC72AB"/>
    <w:rsid w:val="00ED5C65"/>
    <w:rsid w:val="00ED617A"/>
    <w:rsid w:val="00EE4C71"/>
    <w:rsid w:val="00EE6988"/>
    <w:rsid w:val="00EE7540"/>
    <w:rsid w:val="00EF36EB"/>
    <w:rsid w:val="00EF7DEC"/>
    <w:rsid w:val="00F0001A"/>
    <w:rsid w:val="00F053CE"/>
    <w:rsid w:val="00F076B3"/>
    <w:rsid w:val="00F10024"/>
    <w:rsid w:val="00F10242"/>
    <w:rsid w:val="00F12975"/>
    <w:rsid w:val="00F130D6"/>
    <w:rsid w:val="00F16C07"/>
    <w:rsid w:val="00F23608"/>
    <w:rsid w:val="00F23C3D"/>
    <w:rsid w:val="00F25EB2"/>
    <w:rsid w:val="00F32C6A"/>
    <w:rsid w:val="00F3450A"/>
    <w:rsid w:val="00F36047"/>
    <w:rsid w:val="00F3735C"/>
    <w:rsid w:val="00F43F53"/>
    <w:rsid w:val="00F45C88"/>
    <w:rsid w:val="00F5065A"/>
    <w:rsid w:val="00F53A6C"/>
    <w:rsid w:val="00F61178"/>
    <w:rsid w:val="00F61A4E"/>
    <w:rsid w:val="00F64416"/>
    <w:rsid w:val="00F651CF"/>
    <w:rsid w:val="00F66A74"/>
    <w:rsid w:val="00F6750D"/>
    <w:rsid w:val="00F7428D"/>
    <w:rsid w:val="00F7660D"/>
    <w:rsid w:val="00F824D3"/>
    <w:rsid w:val="00F9636C"/>
    <w:rsid w:val="00FA59D3"/>
    <w:rsid w:val="00FA63F5"/>
    <w:rsid w:val="00FA6611"/>
    <w:rsid w:val="00FB4931"/>
    <w:rsid w:val="00FC33AA"/>
    <w:rsid w:val="00FC43DA"/>
    <w:rsid w:val="00FC6F67"/>
    <w:rsid w:val="00FD064A"/>
    <w:rsid w:val="00FD3E7D"/>
    <w:rsid w:val="00FD72B9"/>
    <w:rsid w:val="00FE21E0"/>
    <w:rsid w:val="00FE3899"/>
    <w:rsid w:val="00FE5358"/>
    <w:rsid w:val="00FE5ABC"/>
    <w:rsid w:val="00FE5EEE"/>
    <w:rsid w:val="00FF06E8"/>
    <w:rsid w:val="00FF4C07"/>
    <w:rsid w:val="00FF51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CEF82"/>
  <w15:chartTrackingRefBased/>
  <w15:docId w15:val="{D2139068-8A99-4B83-9701-B3F340328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AA8"/>
    <w:pPr>
      <w:overflowPunct w:val="0"/>
      <w:autoSpaceDE w:val="0"/>
      <w:autoSpaceDN w:val="0"/>
      <w:adjustRightInd w:val="0"/>
      <w:textAlignment w:val="baseline"/>
    </w:pPr>
    <w:rPr>
      <w:sz w:val="24"/>
      <w:lang w:val="en-GB" w:eastAsia="en-GB"/>
    </w:rPr>
  </w:style>
  <w:style w:type="paragraph" w:styleId="Heading1">
    <w:name w:val="heading 1"/>
    <w:basedOn w:val="Normal"/>
    <w:next w:val="Normal"/>
    <w:link w:val="Heading1Char"/>
    <w:qFormat/>
    <w:rsid w:val="00F0001A"/>
    <w:pPr>
      <w:keepNext/>
      <w:spacing w:line="360" w:lineRule="auto"/>
      <w:jc w:val="center"/>
      <w:outlineLvl w:val="0"/>
    </w:pPr>
    <w:rPr>
      <w:b/>
      <w:sz w:val="36"/>
    </w:rPr>
  </w:style>
  <w:style w:type="paragraph" w:styleId="Heading2">
    <w:name w:val="heading 2"/>
    <w:basedOn w:val="Normal"/>
    <w:next w:val="Normal"/>
    <w:link w:val="Heading2Char"/>
    <w:qFormat/>
    <w:rsid w:val="00E65928"/>
    <w:pPr>
      <w:keepNext/>
      <w:outlineLvl w:val="1"/>
    </w:pPr>
    <w:rPr>
      <w:b/>
      <w:sz w:val="28"/>
    </w:rPr>
  </w:style>
  <w:style w:type="paragraph" w:styleId="Heading3">
    <w:name w:val="heading 3"/>
    <w:basedOn w:val="Normal"/>
    <w:next w:val="Normal"/>
    <w:qFormat/>
    <w:rsid w:val="00E65928"/>
    <w:pPr>
      <w:keepNext/>
      <w:outlineLvl w:val="2"/>
    </w:pPr>
    <w:rPr>
      <w:b/>
    </w:rPr>
  </w:style>
  <w:style w:type="paragraph" w:styleId="Heading4">
    <w:name w:val="heading 4"/>
    <w:basedOn w:val="Normal"/>
    <w:next w:val="Normal"/>
    <w:qFormat/>
    <w:rsid w:val="000202A3"/>
    <w:pPr>
      <w:keepNext/>
      <w:outlineLvl w:val="3"/>
    </w:pPr>
    <w:rPr>
      <w:i/>
    </w:rPr>
  </w:style>
  <w:style w:type="paragraph" w:styleId="Heading5">
    <w:name w:val="heading 5"/>
    <w:basedOn w:val="Normal"/>
    <w:next w:val="Normal"/>
    <w:qFormat/>
    <w:rsid w:val="00043820"/>
    <w:pPr>
      <w:keepNext/>
      <w:outlineLvl w:val="4"/>
    </w:pPr>
    <w:rPr>
      <w:b/>
    </w:rPr>
  </w:style>
  <w:style w:type="paragraph" w:styleId="Heading6">
    <w:name w:val="heading 6"/>
    <w:basedOn w:val="Normal"/>
    <w:next w:val="Normal"/>
    <w:qFormat/>
    <w:rsid w:val="00043820"/>
    <w:pPr>
      <w:keepNext/>
      <w:jc w:val="center"/>
      <w:outlineLvl w:val="5"/>
    </w:pPr>
    <w:rPr>
      <w:b/>
    </w:rPr>
  </w:style>
  <w:style w:type="paragraph" w:styleId="Heading7">
    <w:name w:val="heading 7"/>
    <w:basedOn w:val="Normal"/>
    <w:next w:val="Normal"/>
    <w:qFormat/>
    <w:rsid w:val="00043820"/>
    <w:pPr>
      <w:keepNext/>
      <w:outlineLvl w:val="6"/>
    </w:pPr>
    <w:rPr>
      <w:sz w:val="28"/>
    </w:rPr>
  </w:style>
  <w:style w:type="paragraph" w:styleId="Heading8">
    <w:name w:val="heading 8"/>
    <w:basedOn w:val="Normal"/>
    <w:next w:val="Normal"/>
    <w:qFormat/>
    <w:rsid w:val="00043820"/>
    <w:pPr>
      <w:keepNext/>
      <w:spacing w:line="360" w:lineRule="auto"/>
      <w:ind w:left="284"/>
      <w:outlineLvl w:val="7"/>
    </w:pPr>
    <w:rPr>
      <w:b/>
    </w:rPr>
  </w:style>
  <w:style w:type="paragraph" w:styleId="Heading9">
    <w:name w:val="heading 9"/>
    <w:basedOn w:val="Normal"/>
    <w:next w:val="Normal"/>
    <w:qFormat/>
    <w:rsid w:val="00043820"/>
    <w:pPr>
      <w:keepNext/>
      <w:tabs>
        <w:tab w:val="left" w:pos="3261"/>
        <w:tab w:val="left" w:pos="8080"/>
      </w:tabs>
      <w:ind w:left="-993" w:right="613"/>
      <w:outlineLvl w:val="8"/>
    </w:pPr>
    <w:rPr>
      <w:sz w:val="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43820"/>
    <w:pPr>
      <w:tabs>
        <w:tab w:val="center" w:pos="4153"/>
        <w:tab w:val="right" w:pos="8306"/>
      </w:tabs>
    </w:pPr>
  </w:style>
  <w:style w:type="paragraph" w:styleId="Footer">
    <w:name w:val="footer"/>
    <w:basedOn w:val="Normal"/>
    <w:link w:val="FooterChar"/>
    <w:rsid w:val="00043820"/>
    <w:pPr>
      <w:tabs>
        <w:tab w:val="center" w:pos="4153"/>
        <w:tab w:val="right" w:pos="8306"/>
      </w:tabs>
    </w:pPr>
  </w:style>
  <w:style w:type="character" w:styleId="PageNumber">
    <w:name w:val="page number"/>
    <w:basedOn w:val="DefaultParagraphFont"/>
    <w:rsid w:val="00043820"/>
  </w:style>
  <w:style w:type="paragraph" w:styleId="TOC1">
    <w:name w:val="toc 1"/>
    <w:basedOn w:val="Normal"/>
    <w:next w:val="Normal"/>
    <w:uiPriority w:val="39"/>
    <w:rsid w:val="003962E3"/>
    <w:pPr>
      <w:tabs>
        <w:tab w:val="right" w:leader="dot" w:pos="8693"/>
      </w:tabs>
    </w:pPr>
    <w:rPr>
      <w:b/>
    </w:rPr>
  </w:style>
  <w:style w:type="paragraph" w:styleId="TOC2">
    <w:name w:val="toc 2"/>
    <w:basedOn w:val="Normal"/>
    <w:next w:val="Normal"/>
    <w:uiPriority w:val="39"/>
    <w:rsid w:val="003962E3"/>
    <w:pPr>
      <w:tabs>
        <w:tab w:val="right" w:leader="dot" w:pos="8693"/>
      </w:tabs>
      <w:ind w:left="240"/>
    </w:pPr>
    <w:rPr>
      <w:b/>
      <w:sz w:val="22"/>
    </w:rPr>
  </w:style>
  <w:style w:type="paragraph" w:styleId="TOC3">
    <w:name w:val="toc 3"/>
    <w:basedOn w:val="Normal"/>
    <w:next w:val="Normal"/>
    <w:semiHidden/>
    <w:rsid w:val="003962E3"/>
    <w:pPr>
      <w:tabs>
        <w:tab w:val="right" w:leader="dot" w:pos="8693"/>
      </w:tabs>
      <w:ind w:left="480"/>
    </w:pPr>
    <w:rPr>
      <w:sz w:val="20"/>
    </w:rPr>
  </w:style>
  <w:style w:type="paragraph" w:styleId="TOC4">
    <w:name w:val="toc 4"/>
    <w:basedOn w:val="Normal"/>
    <w:next w:val="Normal"/>
    <w:semiHidden/>
    <w:rsid w:val="003962E3"/>
    <w:pPr>
      <w:tabs>
        <w:tab w:val="right" w:leader="dot" w:pos="8693"/>
      </w:tabs>
      <w:ind w:left="720"/>
    </w:pPr>
    <w:rPr>
      <w:sz w:val="20"/>
    </w:rPr>
  </w:style>
  <w:style w:type="paragraph" w:styleId="TOC5">
    <w:name w:val="toc 5"/>
    <w:basedOn w:val="Normal"/>
    <w:next w:val="Normal"/>
    <w:semiHidden/>
    <w:rsid w:val="00043820"/>
    <w:pPr>
      <w:tabs>
        <w:tab w:val="right" w:leader="underscore" w:pos="8693"/>
      </w:tabs>
      <w:ind w:left="960"/>
    </w:pPr>
    <w:rPr>
      <w:sz w:val="20"/>
    </w:rPr>
  </w:style>
  <w:style w:type="paragraph" w:styleId="TOC6">
    <w:name w:val="toc 6"/>
    <w:basedOn w:val="Normal"/>
    <w:next w:val="Normal"/>
    <w:semiHidden/>
    <w:rsid w:val="00043820"/>
    <w:pPr>
      <w:tabs>
        <w:tab w:val="right" w:leader="underscore" w:pos="8693"/>
      </w:tabs>
      <w:ind w:left="1200"/>
    </w:pPr>
    <w:rPr>
      <w:sz w:val="20"/>
    </w:rPr>
  </w:style>
  <w:style w:type="paragraph" w:styleId="TOC7">
    <w:name w:val="toc 7"/>
    <w:basedOn w:val="Normal"/>
    <w:next w:val="Normal"/>
    <w:semiHidden/>
    <w:rsid w:val="00043820"/>
    <w:pPr>
      <w:tabs>
        <w:tab w:val="right" w:leader="underscore" w:pos="8693"/>
      </w:tabs>
      <w:ind w:left="1440"/>
    </w:pPr>
    <w:rPr>
      <w:sz w:val="20"/>
    </w:rPr>
  </w:style>
  <w:style w:type="paragraph" w:styleId="TOC8">
    <w:name w:val="toc 8"/>
    <w:basedOn w:val="Normal"/>
    <w:next w:val="Normal"/>
    <w:semiHidden/>
    <w:rsid w:val="00043820"/>
    <w:pPr>
      <w:tabs>
        <w:tab w:val="right" w:leader="underscore" w:pos="8693"/>
      </w:tabs>
      <w:ind w:left="1680"/>
    </w:pPr>
    <w:rPr>
      <w:sz w:val="20"/>
    </w:rPr>
  </w:style>
  <w:style w:type="paragraph" w:styleId="TOC9">
    <w:name w:val="toc 9"/>
    <w:basedOn w:val="Normal"/>
    <w:next w:val="Normal"/>
    <w:semiHidden/>
    <w:rsid w:val="00043820"/>
    <w:pPr>
      <w:tabs>
        <w:tab w:val="right" w:leader="underscore" w:pos="8693"/>
      </w:tabs>
      <w:ind w:left="1920"/>
    </w:pPr>
    <w:rPr>
      <w:sz w:val="20"/>
    </w:rPr>
  </w:style>
  <w:style w:type="paragraph" w:styleId="BlockText">
    <w:name w:val="Block Text"/>
    <w:basedOn w:val="Normal"/>
    <w:rsid w:val="00043820"/>
    <w:pPr>
      <w:tabs>
        <w:tab w:val="left" w:pos="8080"/>
      </w:tabs>
      <w:ind w:left="-993" w:right="613"/>
    </w:pPr>
    <w:rPr>
      <w:sz w:val="96"/>
    </w:rPr>
  </w:style>
  <w:style w:type="paragraph" w:styleId="BodyText">
    <w:name w:val="Body Text"/>
    <w:basedOn w:val="Normal"/>
    <w:rsid w:val="00043820"/>
    <w:rPr>
      <w:sz w:val="96"/>
    </w:rPr>
  </w:style>
  <w:style w:type="paragraph" w:styleId="Title">
    <w:name w:val="Title"/>
    <w:basedOn w:val="Normal"/>
    <w:qFormat/>
    <w:rsid w:val="00043820"/>
    <w:pPr>
      <w:jc w:val="center"/>
    </w:pPr>
    <w:rPr>
      <w:rFonts w:ascii="Palatino" w:hAnsi="Palatino"/>
      <w:b/>
      <w:color w:val="0000FF"/>
      <w:sz w:val="36"/>
    </w:rPr>
  </w:style>
  <w:style w:type="character" w:styleId="LineNumber">
    <w:name w:val="line number"/>
    <w:basedOn w:val="DefaultParagraphFont"/>
    <w:rsid w:val="00043820"/>
  </w:style>
  <w:style w:type="character" w:styleId="Hyperlink">
    <w:name w:val="Hyperlink"/>
    <w:uiPriority w:val="99"/>
    <w:rsid w:val="00446E70"/>
    <w:rPr>
      <w:color w:val="0000FF"/>
      <w:u w:val="single"/>
    </w:rPr>
  </w:style>
  <w:style w:type="table" w:styleId="TableGrid">
    <w:name w:val="Table Grid"/>
    <w:basedOn w:val="TableNormal"/>
    <w:rsid w:val="00446E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F36047"/>
    <w:pPr>
      <w:spacing w:before="100" w:beforeAutospacing="1" w:after="100" w:afterAutospacing="1"/>
    </w:pPr>
    <w:rPr>
      <w:szCs w:val="24"/>
      <w:lang w:val="en-US"/>
    </w:rPr>
  </w:style>
  <w:style w:type="character" w:customStyle="1" w:styleId="Heading2Char">
    <w:name w:val="Heading 2 Char"/>
    <w:link w:val="Heading2"/>
    <w:rsid w:val="00E65928"/>
    <w:rPr>
      <w:rFonts w:ascii="Arial" w:hAnsi="Arial"/>
      <w:b/>
      <w:sz w:val="28"/>
      <w:lang w:eastAsia="en-US"/>
    </w:rPr>
  </w:style>
  <w:style w:type="paragraph" w:styleId="BodyText2">
    <w:name w:val="Body Text 2"/>
    <w:basedOn w:val="Normal"/>
    <w:rsid w:val="00AA5151"/>
    <w:pPr>
      <w:spacing w:after="120" w:line="480" w:lineRule="auto"/>
    </w:pPr>
  </w:style>
  <w:style w:type="paragraph" w:styleId="BodyTextIndent2">
    <w:name w:val="Body Text Indent 2"/>
    <w:basedOn w:val="Normal"/>
    <w:rsid w:val="00AA5151"/>
    <w:pPr>
      <w:spacing w:after="120" w:line="480" w:lineRule="auto"/>
      <w:ind w:left="283"/>
    </w:pPr>
  </w:style>
  <w:style w:type="paragraph" w:customStyle="1" w:styleId="StyleHeading1Justified">
    <w:name w:val="Style Heading 1 + Justified"/>
    <w:basedOn w:val="Heading1"/>
    <w:rsid w:val="0086293C"/>
    <w:pPr>
      <w:spacing w:before="240" w:after="60"/>
    </w:pPr>
    <w:rPr>
      <w:bCs/>
      <w:kern w:val="28"/>
    </w:rPr>
  </w:style>
  <w:style w:type="paragraph" w:customStyle="1" w:styleId="StyleHeading1HelveticaJustified">
    <w:name w:val="Style Heading 1 + Helvetica Justified"/>
    <w:basedOn w:val="Heading1"/>
    <w:autoRedefine/>
    <w:rsid w:val="000F3369"/>
    <w:pPr>
      <w:jc w:val="both"/>
    </w:pPr>
    <w:rPr>
      <w:rFonts w:ascii="Helvetica" w:hAnsi="Helvetica"/>
      <w:bCs/>
    </w:rPr>
  </w:style>
  <w:style w:type="character" w:customStyle="1" w:styleId="Heading1Char">
    <w:name w:val="Heading 1 Char"/>
    <w:link w:val="Heading1"/>
    <w:rsid w:val="00F0001A"/>
    <w:rPr>
      <w:rFonts w:ascii="Arial" w:hAnsi="Arial"/>
      <w:b/>
      <w:sz w:val="36"/>
      <w:lang w:eastAsia="en-US"/>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73A85"/>
    <w:pPr>
      <w:ind w:left="720"/>
    </w:pPr>
  </w:style>
  <w:style w:type="paragraph" w:styleId="FootnoteText">
    <w:name w:val="footnote text"/>
    <w:basedOn w:val="Normal"/>
    <w:link w:val="FootnoteTextChar"/>
    <w:uiPriority w:val="99"/>
    <w:semiHidden/>
    <w:unhideWhenUsed/>
    <w:rsid w:val="00E21AA8"/>
    <w:rPr>
      <w:sz w:val="20"/>
    </w:rPr>
  </w:style>
  <w:style w:type="character" w:customStyle="1" w:styleId="FootnoteTextChar">
    <w:name w:val="Footnote Text Char"/>
    <w:basedOn w:val="DefaultParagraphFont"/>
    <w:link w:val="FootnoteText"/>
    <w:uiPriority w:val="99"/>
    <w:semiHidden/>
    <w:rsid w:val="00E21AA8"/>
  </w:style>
  <w:style w:type="character" w:styleId="FootnoteReference">
    <w:name w:val="footnote reference"/>
    <w:uiPriority w:val="99"/>
    <w:semiHidden/>
    <w:unhideWhenUsed/>
    <w:rsid w:val="00E21AA8"/>
    <w:rPr>
      <w:vertAlign w:val="superscript"/>
    </w:rPr>
  </w:style>
  <w:style w:type="character" w:customStyle="1" w:styleId="FooterChar">
    <w:name w:val="Footer Char"/>
    <w:link w:val="Footer"/>
    <w:rsid w:val="00E21AA8"/>
    <w:rPr>
      <w:rFonts w:ascii="Arial" w:hAnsi="Arial"/>
      <w:sz w:val="24"/>
      <w:lang w:eastAsia="en-US"/>
    </w:rPr>
  </w:style>
  <w:style w:type="character" w:customStyle="1" w:styleId="HeaderChar">
    <w:name w:val="Header Char"/>
    <w:link w:val="Header"/>
    <w:rsid w:val="00E21AA8"/>
    <w:rPr>
      <w:rFonts w:ascii="Arial" w:hAnsi="Arial"/>
      <w:sz w:val="24"/>
      <w:lang w:eastAsia="en-US"/>
    </w:rPr>
  </w:style>
  <w:style w:type="paragraph" w:styleId="BalloonText">
    <w:name w:val="Balloon Text"/>
    <w:basedOn w:val="Normal"/>
    <w:link w:val="BalloonTextChar"/>
    <w:uiPriority w:val="99"/>
    <w:semiHidden/>
    <w:unhideWhenUsed/>
    <w:rsid w:val="00D71EA2"/>
    <w:rPr>
      <w:rFonts w:ascii="Segoe UI" w:hAnsi="Segoe UI" w:cs="Segoe UI"/>
      <w:sz w:val="18"/>
      <w:szCs w:val="18"/>
    </w:rPr>
  </w:style>
  <w:style w:type="character" w:customStyle="1" w:styleId="BalloonTextChar">
    <w:name w:val="Balloon Text Char"/>
    <w:link w:val="BalloonText"/>
    <w:uiPriority w:val="99"/>
    <w:semiHidden/>
    <w:rsid w:val="00D71EA2"/>
    <w:rPr>
      <w:rFonts w:ascii="Segoe UI" w:hAnsi="Segoe UI" w:cs="Segoe UI"/>
      <w:sz w:val="18"/>
      <w:szCs w:val="18"/>
    </w:rPr>
  </w:style>
  <w:style w:type="character" w:styleId="CommentReference">
    <w:name w:val="annotation reference"/>
    <w:uiPriority w:val="99"/>
    <w:semiHidden/>
    <w:unhideWhenUsed/>
    <w:rsid w:val="006A67C9"/>
    <w:rPr>
      <w:sz w:val="16"/>
      <w:szCs w:val="16"/>
    </w:rPr>
  </w:style>
  <w:style w:type="paragraph" w:styleId="CommentText">
    <w:name w:val="annotation text"/>
    <w:basedOn w:val="Normal"/>
    <w:link w:val="CommentTextChar"/>
    <w:uiPriority w:val="99"/>
    <w:unhideWhenUsed/>
    <w:rsid w:val="006A67C9"/>
    <w:rPr>
      <w:sz w:val="20"/>
    </w:rPr>
  </w:style>
  <w:style w:type="character" w:customStyle="1" w:styleId="CommentTextChar">
    <w:name w:val="Comment Text Char"/>
    <w:basedOn w:val="DefaultParagraphFont"/>
    <w:link w:val="CommentText"/>
    <w:uiPriority w:val="99"/>
    <w:rsid w:val="006A67C9"/>
  </w:style>
  <w:style w:type="paragraph" w:styleId="CommentSubject">
    <w:name w:val="annotation subject"/>
    <w:basedOn w:val="CommentText"/>
    <w:next w:val="CommentText"/>
    <w:link w:val="CommentSubjectChar"/>
    <w:uiPriority w:val="99"/>
    <w:semiHidden/>
    <w:unhideWhenUsed/>
    <w:rsid w:val="006A67C9"/>
    <w:rPr>
      <w:b/>
      <w:bCs/>
    </w:rPr>
  </w:style>
  <w:style w:type="character" w:customStyle="1" w:styleId="CommentSubjectChar">
    <w:name w:val="Comment Subject Char"/>
    <w:link w:val="CommentSubject"/>
    <w:uiPriority w:val="99"/>
    <w:semiHidden/>
    <w:rsid w:val="006A67C9"/>
    <w:rPr>
      <w:b/>
      <w:bCs/>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3952B6"/>
    <w:rPr>
      <w:sz w:val="24"/>
      <w:lang w:val="en-GB" w:eastAsia="en-GB"/>
    </w:rPr>
  </w:style>
  <w:style w:type="paragraph" w:styleId="Revision">
    <w:name w:val="Revision"/>
    <w:hidden/>
    <w:uiPriority w:val="99"/>
    <w:semiHidden/>
    <w:rsid w:val="00E35D53"/>
    <w:rPr>
      <w:sz w:val="24"/>
      <w:lang w:val="en-GB" w:eastAsia="en-GB"/>
    </w:rPr>
  </w:style>
  <w:style w:type="paragraph" w:customStyle="1" w:styleId="Default">
    <w:name w:val="Default"/>
    <w:rsid w:val="0026403B"/>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8275">
      <w:bodyDiv w:val="1"/>
      <w:marLeft w:val="0"/>
      <w:marRight w:val="0"/>
      <w:marTop w:val="0"/>
      <w:marBottom w:val="0"/>
      <w:divBdr>
        <w:top w:val="none" w:sz="0" w:space="0" w:color="auto"/>
        <w:left w:val="none" w:sz="0" w:space="0" w:color="auto"/>
        <w:bottom w:val="none" w:sz="0" w:space="0" w:color="auto"/>
        <w:right w:val="none" w:sz="0" w:space="0" w:color="auto"/>
      </w:divBdr>
    </w:div>
    <w:div w:id="108940613">
      <w:bodyDiv w:val="1"/>
      <w:marLeft w:val="0"/>
      <w:marRight w:val="0"/>
      <w:marTop w:val="0"/>
      <w:marBottom w:val="0"/>
      <w:divBdr>
        <w:top w:val="none" w:sz="0" w:space="0" w:color="auto"/>
        <w:left w:val="none" w:sz="0" w:space="0" w:color="auto"/>
        <w:bottom w:val="none" w:sz="0" w:space="0" w:color="auto"/>
        <w:right w:val="none" w:sz="0" w:space="0" w:color="auto"/>
      </w:divBdr>
    </w:div>
    <w:div w:id="843589195">
      <w:bodyDiv w:val="1"/>
      <w:marLeft w:val="0"/>
      <w:marRight w:val="0"/>
      <w:marTop w:val="0"/>
      <w:marBottom w:val="0"/>
      <w:divBdr>
        <w:top w:val="none" w:sz="0" w:space="0" w:color="auto"/>
        <w:left w:val="none" w:sz="0" w:space="0" w:color="auto"/>
        <w:bottom w:val="none" w:sz="0" w:space="0" w:color="auto"/>
        <w:right w:val="none" w:sz="0" w:space="0" w:color="auto"/>
      </w:divBdr>
    </w:div>
    <w:div w:id="1915969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E01A133326164F9F8DB0E2489A9DA5" ma:contentTypeVersion="7" ma:contentTypeDescription="Create a new document." ma:contentTypeScope="" ma:versionID="64d39e1d98719667bb0559c7751994d7">
  <xsd:schema xmlns:xsd="http://www.w3.org/2001/XMLSchema" xmlns:xs="http://www.w3.org/2001/XMLSchema" xmlns:p="http://schemas.microsoft.com/office/2006/metadata/properties" xmlns:ns3="4c420a48-11dc-447f-a762-a77d8e77e14e" xmlns:ns4="e609ba03-bb4d-4469-ab8f-f55de4c24891" targetNamespace="http://schemas.microsoft.com/office/2006/metadata/properties" ma:root="true" ma:fieldsID="5e11a1a0afb40da9e6b9b665a4ec351e" ns3:_="" ns4:_="">
    <xsd:import namespace="4c420a48-11dc-447f-a762-a77d8e77e14e"/>
    <xsd:import namespace="e609ba03-bb4d-4469-ab8f-f55de4c2489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420a48-11dc-447f-a762-a77d8e77e1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09ba03-bb4d-4469-ab8f-f55de4c248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824B17-C419-495C-849B-3D3822F798C4}">
  <ds:schemaRefs>
    <ds:schemaRef ds:uri="http://schemas.openxmlformats.org/officeDocument/2006/bibliography"/>
  </ds:schemaRefs>
</ds:datastoreItem>
</file>

<file path=customXml/itemProps2.xml><?xml version="1.0" encoding="utf-8"?>
<ds:datastoreItem xmlns:ds="http://schemas.openxmlformats.org/officeDocument/2006/customXml" ds:itemID="{71BBA865-549F-4206-A7A7-AAF3760A43D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B2A6CB6-465D-4ADE-B09A-A35109640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420a48-11dc-447f-a762-a77d8e77e14e"/>
    <ds:schemaRef ds:uri="e609ba03-bb4d-4469-ab8f-f55de4c24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C7FD64-E99F-4A90-9518-6017E7B570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2325</Words>
  <Characters>13259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Belfast City Council</Company>
  <LinksUpToDate>false</LinksUpToDate>
  <CharactersWithSpaces>15553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beatties</dc:creator>
  <cp:keywords/>
  <cp:lastModifiedBy>Jenny Montgomery</cp:lastModifiedBy>
  <cp:revision>6</cp:revision>
  <cp:lastPrinted>2019-11-22T14:13:00Z</cp:lastPrinted>
  <dcterms:created xsi:type="dcterms:W3CDTF">2026-06-24T12:39:00Z</dcterms:created>
  <dcterms:modified xsi:type="dcterms:W3CDTF">2026-07-08T10:03:00Z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0x010100DCE01A133326164F9F8DB0E2489A9DA5</vt:lpwstr>
  </property>
</Properties>
</file>